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CA2" w:rsidRPr="00F318BE" w:rsidRDefault="006D1CA2" w:rsidP="00F318BE">
      <w:pPr>
        <w:spacing w:line="276" w:lineRule="auto"/>
        <w:jc w:val="right"/>
        <w:rPr>
          <w:b/>
          <w:i/>
          <w:sz w:val="24"/>
          <w:szCs w:val="24"/>
        </w:rPr>
      </w:pPr>
      <w:bookmarkStart w:id="0" w:name="_GoBack"/>
      <w:bookmarkEnd w:id="0"/>
      <w:r w:rsidRPr="00F318BE">
        <w:rPr>
          <w:b/>
          <w:i/>
          <w:sz w:val="24"/>
          <w:szCs w:val="24"/>
        </w:rPr>
        <w:t>Załącznik nr 1</w:t>
      </w:r>
    </w:p>
    <w:p w:rsidR="00F318BE" w:rsidRDefault="00F318BE" w:rsidP="00F318BE">
      <w:pPr>
        <w:spacing w:line="276" w:lineRule="auto"/>
        <w:ind w:left="424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r w:rsidR="0039246A" w:rsidRPr="00F318BE">
        <w:rPr>
          <w:i/>
          <w:sz w:val="24"/>
          <w:szCs w:val="24"/>
        </w:rPr>
        <w:t xml:space="preserve">do uchwały Nr </w:t>
      </w:r>
      <w:r>
        <w:rPr>
          <w:i/>
          <w:sz w:val="24"/>
          <w:szCs w:val="24"/>
        </w:rPr>
        <w:t>8/2020 z dnia 21.01.2020 r.</w:t>
      </w:r>
    </w:p>
    <w:p w:rsidR="00C6306A" w:rsidRPr="00F318BE" w:rsidRDefault="00F318BE" w:rsidP="00F318BE">
      <w:pPr>
        <w:spacing w:line="276" w:lineRule="auto"/>
        <w:ind w:left="424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="006D1CA2" w:rsidRPr="00F318BE">
        <w:rPr>
          <w:i/>
          <w:sz w:val="24"/>
          <w:szCs w:val="24"/>
        </w:rPr>
        <w:t xml:space="preserve">Zarządu </w:t>
      </w:r>
      <w:r>
        <w:rPr>
          <w:i/>
          <w:sz w:val="24"/>
          <w:szCs w:val="24"/>
        </w:rPr>
        <w:t xml:space="preserve">Fundacji Rozwoju Gminy </w:t>
      </w:r>
      <w:r w:rsidR="006D1CA2" w:rsidRPr="00F318BE">
        <w:rPr>
          <w:i/>
          <w:sz w:val="24"/>
          <w:szCs w:val="24"/>
        </w:rPr>
        <w:t>Kleszczów</w:t>
      </w:r>
    </w:p>
    <w:p w:rsidR="006D1CA2" w:rsidRPr="00D20645" w:rsidRDefault="006D1CA2" w:rsidP="00BA5818">
      <w:pPr>
        <w:spacing w:line="276" w:lineRule="auto"/>
        <w:rPr>
          <w:b/>
          <w:sz w:val="24"/>
          <w:szCs w:val="24"/>
        </w:rPr>
      </w:pPr>
    </w:p>
    <w:p w:rsidR="00CB11E8" w:rsidRPr="00D20645" w:rsidRDefault="00CB11E8" w:rsidP="00BA5818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6D1CA2" w:rsidRPr="00D20645" w:rsidRDefault="006D1CA2" w:rsidP="00014811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D20645">
        <w:rPr>
          <w:b/>
          <w:sz w:val="24"/>
          <w:szCs w:val="24"/>
          <w:u w:val="single"/>
        </w:rPr>
        <w:t xml:space="preserve">REGULAMIN </w:t>
      </w:r>
      <w:r w:rsidR="002247BF" w:rsidRPr="00D20645">
        <w:rPr>
          <w:b/>
          <w:sz w:val="24"/>
          <w:szCs w:val="24"/>
          <w:u w:val="single"/>
        </w:rPr>
        <w:t xml:space="preserve">DOFINANSOWANIA EMISJI REKLAM PRZEDSIĘBIORCÓW PROWADZĄCYCH DZIAŁALNOŚĆ GOSPODARCZĄ NA TERENIE GMINY KLESZCZÓW </w:t>
      </w:r>
    </w:p>
    <w:p w:rsidR="00CB11E8" w:rsidRPr="00D20645" w:rsidRDefault="00CB11E8" w:rsidP="00BA5818">
      <w:pPr>
        <w:spacing w:line="276" w:lineRule="auto"/>
        <w:jc w:val="both"/>
        <w:rPr>
          <w:b/>
          <w:sz w:val="24"/>
          <w:szCs w:val="24"/>
        </w:rPr>
      </w:pPr>
    </w:p>
    <w:p w:rsidR="00AE7A46" w:rsidRPr="00D20645" w:rsidRDefault="00AE7A46" w:rsidP="00BA5818">
      <w:pPr>
        <w:spacing w:line="276" w:lineRule="auto"/>
        <w:jc w:val="both"/>
        <w:rPr>
          <w:sz w:val="24"/>
          <w:szCs w:val="24"/>
        </w:rPr>
      </w:pPr>
    </w:p>
    <w:p w:rsidR="00CB11E8" w:rsidRPr="00D20645" w:rsidRDefault="00CB11E8" w:rsidP="00BA5818">
      <w:pPr>
        <w:spacing w:line="276" w:lineRule="auto"/>
        <w:jc w:val="center"/>
        <w:rPr>
          <w:b/>
          <w:sz w:val="24"/>
          <w:szCs w:val="24"/>
        </w:rPr>
      </w:pPr>
      <w:r w:rsidRPr="00D20645">
        <w:rPr>
          <w:b/>
          <w:sz w:val="24"/>
          <w:szCs w:val="24"/>
        </w:rPr>
        <w:t>§ 1</w:t>
      </w:r>
    </w:p>
    <w:p w:rsidR="00B4128F" w:rsidRPr="00D20645" w:rsidRDefault="00B4128F" w:rsidP="00BA5818">
      <w:pPr>
        <w:spacing w:line="276" w:lineRule="auto"/>
        <w:jc w:val="center"/>
        <w:rPr>
          <w:b/>
          <w:sz w:val="24"/>
          <w:szCs w:val="24"/>
        </w:rPr>
      </w:pPr>
      <w:r w:rsidRPr="00D20645">
        <w:rPr>
          <w:b/>
          <w:sz w:val="24"/>
          <w:szCs w:val="24"/>
        </w:rPr>
        <w:t>Postanowienia ogólne</w:t>
      </w:r>
    </w:p>
    <w:p w:rsidR="008576ED" w:rsidRPr="00D20645" w:rsidRDefault="00CB11E8" w:rsidP="00BB1D9F">
      <w:pPr>
        <w:spacing w:before="240" w:line="276" w:lineRule="auto"/>
        <w:jc w:val="both"/>
        <w:rPr>
          <w:sz w:val="24"/>
          <w:szCs w:val="24"/>
        </w:rPr>
      </w:pPr>
      <w:r w:rsidRPr="00D20645">
        <w:rPr>
          <w:sz w:val="24"/>
          <w:szCs w:val="24"/>
        </w:rPr>
        <w:t xml:space="preserve">Regulamin określa zasady </w:t>
      </w:r>
      <w:r w:rsidR="002247BF" w:rsidRPr="00D20645">
        <w:rPr>
          <w:sz w:val="24"/>
          <w:szCs w:val="24"/>
        </w:rPr>
        <w:t>dofinansowywania</w:t>
      </w:r>
      <w:r w:rsidRPr="00D20645">
        <w:rPr>
          <w:sz w:val="24"/>
          <w:szCs w:val="24"/>
        </w:rPr>
        <w:t xml:space="preserve"> przez Fundację Rozwoju Gminy Kleszczów </w:t>
      </w:r>
      <w:r w:rsidR="002247BF" w:rsidRPr="00D20645">
        <w:rPr>
          <w:sz w:val="24"/>
          <w:szCs w:val="24"/>
        </w:rPr>
        <w:t xml:space="preserve">kosztów emisji reklam przedsiębiorców prowadzących działalność gospodarczą na terenie Gminy Kleszczów tj. posiadających siedzibę, oddział lub dodatkowe miejsce prowadzenia działalności </w:t>
      </w:r>
      <w:r w:rsidR="007A4A50" w:rsidRPr="00D20645">
        <w:rPr>
          <w:sz w:val="24"/>
          <w:szCs w:val="24"/>
        </w:rPr>
        <w:t>na terenie Gminy Kleszczów wynikające z wpisu w CEIDG lub z rejestru przedsiębiorców Krajowego Rejestru Sądowego.</w:t>
      </w:r>
    </w:p>
    <w:p w:rsidR="002247BF" w:rsidRPr="00D20645" w:rsidRDefault="002247BF" w:rsidP="00BB1D9F">
      <w:pPr>
        <w:spacing w:before="240" w:line="276" w:lineRule="auto"/>
        <w:jc w:val="both"/>
        <w:rPr>
          <w:sz w:val="24"/>
          <w:szCs w:val="24"/>
        </w:rPr>
      </w:pPr>
    </w:p>
    <w:p w:rsidR="00BB1D9F" w:rsidRPr="00D20645" w:rsidRDefault="00BB1D9F" w:rsidP="00BB27B6">
      <w:pPr>
        <w:spacing w:line="276" w:lineRule="auto"/>
        <w:jc w:val="center"/>
        <w:rPr>
          <w:b/>
          <w:sz w:val="24"/>
          <w:szCs w:val="24"/>
        </w:rPr>
      </w:pPr>
      <w:r w:rsidRPr="00D20645">
        <w:rPr>
          <w:b/>
          <w:sz w:val="24"/>
          <w:szCs w:val="24"/>
        </w:rPr>
        <w:t>§ 2</w:t>
      </w:r>
    </w:p>
    <w:p w:rsidR="002247BF" w:rsidRPr="00D20645" w:rsidRDefault="002247BF" w:rsidP="00BB27B6">
      <w:pPr>
        <w:spacing w:line="276" w:lineRule="auto"/>
        <w:jc w:val="center"/>
        <w:rPr>
          <w:b/>
          <w:sz w:val="24"/>
          <w:szCs w:val="24"/>
        </w:rPr>
      </w:pPr>
      <w:r w:rsidRPr="00D20645">
        <w:rPr>
          <w:b/>
          <w:sz w:val="24"/>
          <w:szCs w:val="24"/>
        </w:rPr>
        <w:t>Prz</w:t>
      </w:r>
      <w:r w:rsidR="00B647DC" w:rsidRPr="00D20645">
        <w:rPr>
          <w:b/>
          <w:sz w:val="24"/>
          <w:szCs w:val="24"/>
        </w:rPr>
        <w:t>edmiot d</w:t>
      </w:r>
      <w:r w:rsidRPr="00D20645">
        <w:rPr>
          <w:b/>
          <w:sz w:val="24"/>
          <w:szCs w:val="24"/>
        </w:rPr>
        <w:t>ofinansowania</w:t>
      </w:r>
    </w:p>
    <w:p w:rsidR="002247BF" w:rsidRPr="00D20645" w:rsidRDefault="002247BF" w:rsidP="002247BF">
      <w:pPr>
        <w:widowControl w:val="0"/>
        <w:tabs>
          <w:tab w:val="left" w:pos="0"/>
        </w:tabs>
        <w:suppressAutoHyphens/>
        <w:spacing w:before="240" w:line="276" w:lineRule="auto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  <w:r w:rsidRPr="00D20645">
        <w:rPr>
          <w:rFonts w:eastAsia="Lucida Sans Unicode"/>
          <w:kern w:val="1"/>
          <w:sz w:val="24"/>
          <w:szCs w:val="24"/>
          <w:lang w:eastAsia="hi-IN" w:bidi="hi-IN"/>
        </w:rPr>
        <w:t xml:space="preserve">1. Przedmiotem dofinansowania są koszty usług polegających na: produkcji, </w:t>
      </w:r>
      <w:r w:rsidR="00247AAF" w:rsidRPr="00D20645">
        <w:rPr>
          <w:rFonts w:eastAsia="Lucida Sans Unicode"/>
          <w:kern w:val="1"/>
          <w:sz w:val="24"/>
          <w:szCs w:val="24"/>
          <w:lang w:eastAsia="hi-IN" w:bidi="hi-IN"/>
        </w:rPr>
        <w:t>w tym wykonanie</w:t>
      </w:r>
      <w:r w:rsidR="00B07373" w:rsidRPr="00D20645">
        <w:rPr>
          <w:rFonts w:eastAsia="Lucida Sans Unicode"/>
          <w:kern w:val="1"/>
          <w:sz w:val="24"/>
          <w:szCs w:val="24"/>
          <w:lang w:eastAsia="hi-IN" w:bidi="hi-IN"/>
        </w:rPr>
        <w:t xml:space="preserve"> projektu graficznego</w:t>
      </w:r>
      <w:r w:rsidR="00247AAF" w:rsidRPr="00D20645">
        <w:rPr>
          <w:rFonts w:eastAsia="Lucida Sans Unicode"/>
          <w:kern w:val="1"/>
          <w:sz w:val="24"/>
          <w:szCs w:val="24"/>
          <w:lang w:eastAsia="hi-IN" w:bidi="hi-IN"/>
        </w:rPr>
        <w:t>,</w:t>
      </w:r>
      <w:r w:rsidR="00B07373" w:rsidRPr="00D20645">
        <w:rPr>
          <w:rFonts w:eastAsia="Lucida Sans Unicode"/>
          <w:kern w:val="1"/>
          <w:sz w:val="24"/>
          <w:szCs w:val="24"/>
          <w:lang w:eastAsia="hi-IN" w:bidi="hi-IN"/>
        </w:rPr>
        <w:t xml:space="preserve"> </w:t>
      </w:r>
      <w:r w:rsidRPr="00D20645">
        <w:rPr>
          <w:rFonts w:eastAsia="Lucida Sans Unicode"/>
          <w:kern w:val="1"/>
          <w:sz w:val="24"/>
          <w:szCs w:val="24"/>
          <w:lang w:eastAsia="hi-IN" w:bidi="hi-IN"/>
        </w:rPr>
        <w:t>druku oraz publikacji materiałów informacyjno-promocyjnych przedsiębiorcy</w:t>
      </w:r>
      <w:r w:rsidR="009E2A7C" w:rsidRPr="00D20645">
        <w:rPr>
          <w:rFonts w:eastAsia="Lucida Sans Unicode"/>
          <w:kern w:val="1"/>
          <w:sz w:val="24"/>
          <w:szCs w:val="24"/>
          <w:lang w:eastAsia="hi-IN" w:bidi="hi-IN"/>
        </w:rPr>
        <w:t>,</w:t>
      </w:r>
      <w:r w:rsidRPr="00D20645">
        <w:rPr>
          <w:rFonts w:eastAsia="Lucida Sans Unicode"/>
          <w:kern w:val="1"/>
          <w:sz w:val="24"/>
          <w:szCs w:val="24"/>
          <w:lang w:eastAsia="hi-IN" w:bidi="hi-IN"/>
        </w:rPr>
        <w:t xml:space="preserve"> a dotyczących prowadzonej przez niego działalności gospodarczej </w:t>
      </w:r>
      <w:r w:rsidR="00E628BF" w:rsidRPr="00D20645">
        <w:rPr>
          <w:rFonts w:eastAsia="Lucida Sans Unicode"/>
          <w:kern w:val="1"/>
          <w:sz w:val="24"/>
          <w:szCs w:val="24"/>
          <w:lang w:eastAsia="hi-IN" w:bidi="hi-IN"/>
        </w:rPr>
        <w:t>na łamach czasopism</w:t>
      </w:r>
      <w:r w:rsidR="0035023E" w:rsidRPr="00D20645">
        <w:rPr>
          <w:rFonts w:eastAsia="Lucida Sans Unicode"/>
          <w:kern w:val="1"/>
          <w:sz w:val="24"/>
          <w:szCs w:val="24"/>
          <w:lang w:eastAsia="hi-IN" w:bidi="hi-IN"/>
        </w:rPr>
        <w:t xml:space="preserve"> </w:t>
      </w:r>
      <w:r w:rsidR="00B93137" w:rsidRPr="00D20645">
        <w:rPr>
          <w:rFonts w:eastAsia="Lucida Sans Unicode"/>
          <w:color w:val="000000"/>
          <w:kern w:val="1"/>
          <w:sz w:val="24"/>
          <w:szCs w:val="24"/>
          <w:lang w:eastAsia="hi-IN" w:bidi="hi-IN"/>
        </w:rPr>
        <w:t>lub poprzez platformy internetowe</w:t>
      </w:r>
      <w:r w:rsidR="00E628BF" w:rsidRPr="00D20645">
        <w:rPr>
          <w:rFonts w:eastAsia="Lucida Sans Unicode"/>
          <w:kern w:val="1"/>
          <w:sz w:val="24"/>
          <w:szCs w:val="24"/>
          <w:lang w:eastAsia="hi-IN" w:bidi="hi-IN"/>
        </w:rPr>
        <w:t xml:space="preserve"> określonych niniejszym regulaminem – dalej zwanych </w:t>
      </w:r>
      <w:r w:rsidR="00E628BF" w:rsidRPr="00D20645">
        <w:rPr>
          <w:rFonts w:eastAsia="Lucida Sans Unicode"/>
          <w:i/>
          <w:kern w:val="1"/>
          <w:sz w:val="24"/>
          <w:szCs w:val="24"/>
          <w:lang w:eastAsia="hi-IN" w:bidi="hi-IN"/>
        </w:rPr>
        <w:t>„kosztami emisji reklam</w:t>
      </w:r>
      <w:r w:rsidR="00247AAF" w:rsidRPr="00D20645">
        <w:rPr>
          <w:rFonts w:eastAsia="Lucida Sans Unicode"/>
          <w:i/>
          <w:kern w:val="1"/>
          <w:sz w:val="24"/>
          <w:szCs w:val="24"/>
          <w:lang w:eastAsia="hi-IN" w:bidi="hi-IN"/>
        </w:rPr>
        <w:t>y</w:t>
      </w:r>
      <w:r w:rsidR="00E628BF" w:rsidRPr="00D20645">
        <w:rPr>
          <w:rFonts w:eastAsia="Lucida Sans Unicode"/>
          <w:i/>
          <w:kern w:val="1"/>
          <w:sz w:val="24"/>
          <w:szCs w:val="24"/>
          <w:lang w:eastAsia="hi-IN" w:bidi="hi-IN"/>
        </w:rPr>
        <w:t xml:space="preserve"> przedsiębiorcy”.</w:t>
      </w:r>
      <w:r w:rsidR="00E628BF" w:rsidRPr="00D20645">
        <w:rPr>
          <w:rFonts w:eastAsia="Lucida Sans Unicode"/>
          <w:kern w:val="1"/>
          <w:sz w:val="24"/>
          <w:szCs w:val="24"/>
          <w:lang w:eastAsia="hi-IN" w:bidi="hi-IN"/>
        </w:rPr>
        <w:t xml:space="preserve"> </w:t>
      </w:r>
    </w:p>
    <w:p w:rsidR="00E628BF" w:rsidRPr="00D20645" w:rsidRDefault="002247BF" w:rsidP="002247BF">
      <w:pPr>
        <w:widowControl w:val="0"/>
        <w:tabs>
          <w:tab w:val="left" w:pos="0"/>
        </w:tabs>
        <w:suppressAutoHyphens/>
        <w:spacing w:before="240" w:line="276" w:lineRule="auto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  <w:r w:rsidRPr="00D20645">
        <w:rPr>
          <w:rFonts w:eastAsia="Lucida Sans Unicode"/>
          <w:kern w:val="1"/>
          <w:sz w:val="24"/>
          <w:szCs w:val="24"/>
          <w:lang w:eastAsia="hi-IN" w:bidi="hi-IN"/>
        </w:rPr>
        <w:t>2. Dofinansowanie, o którym mowa w pkt</w:t>
      </w:r>
      <w:r w:rsidR="008B5EB4" w:rsidRPr="00D20645">
        <w:rPr>
          <w:rFonts w:eastAsia="Lucida Sans Unicode"/>
          <w:kern w:val="1"/>
          <w:sz w:val="24"/>
          <w:szCs w:val="24"/>
          <w:lang w:eastAsia="hi-IN" w:bidi="hi-IN"/>
        </w:rPr>
        <w:t xml:space="preserve"> 1</w:t>
      </w:r>
      <w:r w:rsidR="008B5EB4" w:rsidRPr="00D20645">
        <w:rPr>
          <w:rFonts w:eastAsia="Lucida Sans Unicode"/>
          <w:color w:val="FF0000"/>
          <w:kern w:val="1"/>
          <w:sz w:val="24"/>
          <w:szCs w:val="24"/>
          <w:lang w:eastAsia="hi-IN" w:bidi="hi-IN"/>
        </w:rPr>
        <w:t xml:space="preserve"> </w:t>
      </w:r>
      <w:r w:rsidRPr="00D20645">
        <w:rPr>
          <w:rFonts w:eastAsia="Lucida Sans Unicode"/>
          <w:kern w:val="1"/>
          <w:sz w:val="24"/>
          <w:szCs w:val="24"/>
          <w:lang w:eastAsia="hi-IN" w:bidi="hi-IN"/>
        </w:rPr>
        <w:t>obejmuje emisję</w:t>
      </w:r>
      <w:r w:rsidR="00E628BF" w:rsidRPr="00D20645">
        <w:rPr>
          <w:rFonts w:eastAsia="Lucida Sans Unicode"/>
          <w:kern w:val="1"/>
          <w:sz w:val="24"/>
          <w:szCs w:val="24"/>
          <w:lang w:eastAsia="hi-IN" w:bidi="hi-IN"/>
        </w:rPr>
        <w:t xml:space="preserve"> </w:t>
      </w:r>
      <w:r w:rsidR="00247AAF" w:rsidRPr="00D20645">
        <w:rPr>
          <w:rFonts w:eastAsia="Lucida Sans Unicode"/>
          <w:kern w:val="1"/>
          <w:sz w:val="24"/>
          <w:szCs w:val="24"/>
          <w:lang w:eastAsia="hi-IN" w:bidi="hi-IN"/>
        </w:rPr>
        <w:t xml:space="preserve">reklamy przedsiębiorcy </w:t>
      </w:r>
      <w:r w:rsidR="00D20645">
        <w:rPr>
          <w:rFonts w:eastAsia="Lucida Sans Unicode"/>
          <w:kern w:val="1"/>
          <w:sz w:val="24"/>
          <w:szCs w:val="24"/>
          <w:lang w:eastAsia="hi-IN" w:bidi="hi-IN"/>
        </w:rPr>
        <w:br/>
      </w:r>
      <w:r w:rsidRPr="00D20645">
        <w:rPr>
          <w:rFonts w:eastAsia="Lucida Sans Unicode"/>
          <w:kern w:val="1"/>
          <w:sz w:val="24"/>
          <w:szCs w:val="24"/>
          <w:lang w:eastAsia="hi-IN" w:bidi="hi-IN"/>
        </w:rPr>
        <w:t>na łamach czasopism</w:t>
      </w:r>
      <w:r w:rsidR="00B93137" w:rsidRPr="00D20645">
        <w:rPr>
          <w:rFonts w:eastAsia="Lucida Sans Unicode"/>
          <w:kern w:val="1"/>
          <w:sz w:val="24"/>
          <w:szCs w:val="24"/>
          <w:lang w:eastAsia="hi-IN" w:bidi="hi-IN"/>
        </w:rPr>
        <w:t xml:space="preserve"> </w:t>
      </w:r>
      <w:r w:rsidR="00C41DAD" w:rsidRPr="00D20645">
        <w:rPr>
          <w:rFonts w:eastAsia="Lucida Sans Unicode"/>
          <w:kern w:val="1"/>
          <w:sz w:val="24"/>
          <w:szCs w:val="24"/>
          <w:lang w:eastAsia="hi-IN" w:bidi="hi-IN"/>
        </w:rPr>
        <w:t>poprzez</w:t>
      </w:r>
      <w:r w:rsidR="008B5EB4" w:rsidRPr="00D20645">
        <w:rPr>
          <w:rFonts w:eastAsia="Lucida Sans Unicode"/>
          <w:color w:val="FF0000"/>
          <w:kern w:val="1"/>
          <w:sz w:val="24"/>
          <w:szCs w:val="24"/>
          <w:lang w:eastAsia="hi-IN" w:bidi="hi-IN"/>
        </w:rPr>
        <w:t>:</w:t>
      </w:r>
    </w:p>
    <w:p w:rsidR="00E628BF" w:rsidRPr="00D20645" w:rsidRDefault="003B5660" w:rsidP="002247BF">
      <w:pPr>
        <w:widowControl w:val="0"/>
        <w:numPr>
          <w:ilvl w:val="0"/>
          <w:numId w:val="42"/>
        </w:numPr>
        <w:tabs>
          <w:tab w:val="left" w:pos="0"/>
        </w:tabs>
        <w:suppressAutoHyphens/>
        <w:spacing w:before="240" w:line="276" w:lineRule="auto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  <w:r w:rsidRPr="00D20645">
        <w:rPr>
          <w:rFonts w:eastAsia="Lucida Sans Unicode"/>
          <w:kern w:val="1"/>
          <w:sz w:val="24"/>
          <w:szCs w:val="24"/>
          <w:lang w:eastAsia="hi-IN" w:bidi="hi-IN"/>
        </w:rPr>
        <w:t>dystrybuowanych lokalnie</w:t>
      </w:r>
      <w:r w:rsidR="002247BF" w:rsidRPr="00D20645">
        <w:rPr>
          <w:rFonts w:eastAsia="Lucida Sans Unicode"/>
          <w:kern w:val="1"/>
          <w:sz w:val="24"/>
          <w:szCs w:val="24"/>
          <w:lang w:eastAsia="hi-IN" w:bidi="hi-IN"/>
        </w:rPr>
        <w:t xml:space="preserve"> na terenie Gminy Kleszczów</w:t>
      </w:r>
      <w:r w:rsidR="008B5EB4" w:rsidRPr="00D20645">
        <w:rPr>
          <w:rFonts w:eastAsia="Lucida Sans Unicode"/>
          <w:kern w:val="1"/>
          <w:sz w:val="24"/>
          <w:szCs w:val="24"/>
          <w:lang w:eastAsia="hi-IN" w:bidi="hi-IN"/>
        </w:rPr>
        <w:t>,</w:t>
      </w:r>
    </w:p>
    <w:p w:rsidR="00E628BF" w:rsidRPr="00D20645" w:rsidRDefault="003B5660" w:rsidP="002247BF">
      <w:pPr>
        <w:widowControl w:val="0"/>
        <w:numPr>
          <w:ilvl w:val="0"/>
          <w:numId w:val="42"/>
        </w:numPr>
        <w:tabs>
          <w:tab w:val="left" w:pos="0"/>
        </w:tabs>
        <w:suppressAutoHyphens/>
        <w:spacing w:before="240" w:line="276" w:lineRule="auto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  <w:r w:rsidRPr="00D20645">
        <w:rPr>
          <w:rFonts w:eastAsia="Lucida Sans Unicode"/>
          <w:kern w:val="1"/>
          <w:sz w:val="24"/>
          <w:szCs w:val="24"/>
          <w:lang w:eastAsia="hi-IN" w:bidi="hi-IN"/>
        </w:rPr>
        <w:t>dystrybuowanych regionalnie</w:t>
      </w:r>
      <w:r w:rsidR="00280273" w:rsidRPr="00D20645">
        <w:rPr>
          <w:rFonts w:eastAsia="Lucida Sans Unicode"/>
          <w:kern w:val="1"/>
          <w:sz w:val="24"/>
          <w:szCs w:val="24"/>
          <w:lang w:eastAsia="hi-IN" w:bidi="hi-IN"/>
        </w:rPr>
        <w:t xml:space="preserve"> na terenie</w:t>
      </w:r>
      <w:r w:rsidR="00E628BF" w:rsidRPr="00D20645">
        <w:rPr>
          <w:rFonts w:eastAsia="Lucida Sans Unicode"/>
          <w:kern w:val="1"/>
          <w:sz w:val="24"/>
          <w:szCs w:val="24"/>
          <w:lang w:eastAsia="hi-IN" w:bidi="hi-IN"/>
        </w:rPr>
        <w:t xml:space="preserve"> Gminy Kleszczów</w:t>
      </w:r>
      <w:r w:rsidR="002247BF" w:rsidRPr="00D20645">
        <w:rPr>
          <w:rFonts w:eastAsia="Lucida Sans Unicode"/>
          <w:kern w:val="1"/>
          <w:sz w:val="24"/>
          <w:szCs w:val="24"/>
          <w:lang w:eastAsia="hi-IN" w:bidi="hi-IN"/>
        </w:rPr>
        <w:t xml:space="preserve"> </w:t>
      </w:r>
      <w:r w:rsidR="00E628BF" w:rsidRPr="00D20645">
        <w:rPr>
          <w:rFonts w:eastAsia="Lucida Sans Unicode"/>
          <w:kern w:val="1"/>
          <w:sz w:val="24"/>
          <w:szCs w:val="24"/>
          <w:lang w:eastAsia="hi-IN" w:bidi="hi-IN"/>
        </w:rPr>
        <w:t xml:space="preserve">oraz </w:t>
      </w:r>
      <w:r w:rsidR="002247BF" w:rsidRPr="00D20645">
        <w:rPr>
          <w:rFonts w:eastAsia="Lucida Sans Unicode"/>
          <w:kern w:val="1"/>
          <w:sz w:val="24"/>
          <w:szCs w:val="24"/>
          <w:lang w:eastAsia="hi-IN" w:bidi="hi-IN"/>
        </w:rPr>
        <w:t xml:space="preserve">na terenie </w:t>
      </w:r>
      <w:r w:rsidRPr="00D20645">
        <w:rPr>
          <w:rFonts w:eastAsia="Lucida Sans Unicode"/>
          <w:kern w:val="1"/>
          <w:sz w:val="24"/>
          <w:szCs w:val="24"/>
          <w:lang w:eastAsia="hi-IN" w:bidi="hi-IN"/>
        </w:rPr>
        <w:t xml:space="preserve">powiatów </w:t>
      </w:r>
      <w:r w:rsidR="00280273" w:rsidRPr="00D20645">
        <w:rPr>
          <w:rFonts w:eastAsia="Lucida Sans Unicode"/>
          <w:kern w:val="1"/>
          <w:sz w:val="24"/>
          <w:szCs w:val="24"/>
          <w:lang w:eastAsia="hi-IN" w:bidi="hi-IN"/>
        </w:rPr>
        <w:t>sąsiadujących z Gminą Kleszczów</w:t>
      </w:r>
      <w:r w:rsidR="008B5EB4" w:rsidRPr="00D20645">
        <w:rPr>
          <w:rFonts w:eastAsia="Lucida Sans Unicode"/>
          <w:kern w:val="1"/>
          <w:sz w:val="24"/>
          <w:szCs w:val="24"/>
          <w:lang w:eastAsia="hi-IN" w:bidi="hi-IN"/>
        </w:rPr>
        <w:t>,</w:t>
      </w:r>
    </w:p>
    <w:p w:rsidR="00C41DAD" w:rsidRPr="00D20645" w:rsidRDefault="00E628BF" w:rsidP="002247BF">
      <w:pPr>
        <w:widowControl w:val="0"/>
        <w:numPr>
          <w:ilvl w:val="0"/>
          <w:numId w:val="42"/>
        </w:numPr>
        <w:tabs>
          <w:tab w:val="left" w:pos="0"/>
        </w:tabs>
        <w:suppressAutoHyphens/>
        <w:spacing w:before="240" w:line="276" w:lineRule="auto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  <w:r w:rsidRPr="00D20645">
        <w:rPr>
          <w:rFonts w:eastAsia="Lucida Sans Unicode"/>
          <w:kern w:val="1"/>
          <w:sz w:val="24"/>
          <w:szCs w:val="24"/>
          <w:lang w:eastAsia="hi-IN" w:bidi="hi-IN"/>
        </w:rPr>
        <w:t>branżowych wskazanych przez przedsięb</w:t>
      </w:r>
      <w:r w:rsidR="00B647DC" w:rsidRPr="00D20645">
        <w:rPr>
          <w:rFonts w:eastAsia="Lucida Sans Unicode"/>
          <w:kern w:val="1"/>
          <w:sz w:val="24"/>
          <w:szCs w:val="24"/>
          <w:lang w:eastAsia="hi-IN" w:bidi="hi-IN"/>
        </w:rPr>
        <w:t>iorcę oraz dystrybuowanie czasopisma na o</w:t>
      </w:r>
      <w:r w:rsidR="00391802" w:rsidRPr="00D20645">
        <w:rPr>
          <w:rFonts w:eastAsia="Lucida Sans Unicode"/>
          <w:kern w:val="1"/>
          <w:sz w:val="24"/>
          <w:szCs w:val="24"/>
          <w:lang w:eastAsia="hi-IN" w:bidi="hi-IN"/>
        </w:rPr>
        <w:t>b</w:t>
      </w:r>
      <w:r w:rsidR="00B647DC" w:rsidRPr="00D20645">
        <w:rPr>
          <w:rFonts w:eastAsia="Lucida Sans Unicode"/>
          <w:kern w:val="1"/>
          <w:sz w:val="24"/>
          <w:szCs w:val="24"/>
          <w:lang w:eastAsia="hi-IN" w:bidi="hi-IN"/>
        </w:rPr>
        <w:t>szarz</w:t>
      </w:r>
      <w:r w:rsidR="00B93137" w:rsidRPr="00D20645">
        <w:rPr>
          <w:rFonts w:eastAsia="Lucida Sans Unicode"/>
          <w:kern w:val="1"/>
          <w:sz w:val="24"/>
          <w:szCs w:val="24"/>
          <w:lang w:eastAsia="hi-IN" w:bidi="hi-IN"/>
        </w:rPr>
        <w:t>e właściwym dla tego czasopisma</w:t>
      </w:r>
      <w:r w:rsidR="008B5EB4" w:rsidRPr="00D20645">
        <w:rPr>
          <w:rFonts w:eastAsia="Lucida Sans Unicode"/>
          <w:kern w:val="1"/>
          <w:sz w:val="24"/>
          <w:szCs w:val="24"/>
          <w:lang w:eastAsia="hi-IN" w:bidi="hi-IN"/>
        </w:rPr>
        <w:t>,</w:t>
      </w:r>
    </w:p>
    <w:p w:rsidR="0035023E" w:rsidRPr="00D20645" w:rsidRDefault="00B93137" w:rsidP="00C41DAD">
      <w:pPr>
        <w:widowControl w:val="0"/>
        <w:tabs>
          <w:tab w:val="left" w:pos="0"/>
        </w:tabs>
        <w:suppressAutoHyphens/>
        <w:spacing w:before="240" w:line="276" w:lineRule="auto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  <w:r w:rsidRPr="00D20645">
        <w:rPr>
          <w:rFonts w:eastAsia="Lucida Sans Unicode"/>
          <w:kern w:val="1"/>
          <w:sz w:val="24"/>
          <w:szCs w:val="24"/>
          <w:lang w:eastAsia="hi-IN" w:bidi="hi-IN"/>
        </w:rPr>
        <w:t xml:space="preserve"> oraz</w:t>
      </w:r>
      <w:r w:rsidRPr="00D20645">
        <w:rPr>
          <w:rFonts w:eastAsia="Lucida Sans Unicode"/>
          <w:color w:val="FF0000"/>
          <w:kern w:val="1"/>
          <w:sz w:val="24"/>
          <w:szCs w:val="24"/>
          <w:lang w:eastAsia="hi-IN" w:bidi="hi-IN"/>
        </w:rPr>
        <w:t xml:space="preserve"> </w:t>
      </w:r>
      <w:r w:rsidRPr="00D20645">
        <w:rPr>
          <w:rFonts w:eastAsia="Lucida Sans Unicode"/>
          <w:color w:val="000000"/>
          <w:kern w:val="1"/>
          <w:sz w:val="24"/>
          <w:szCs w:val="24"/>
          <w:lang w:eastAsia="hi-IN" w:bidi="hi-IN"/>
        </w:rPr>
        <w:t>poprzez platformy internetowe</w:t>
      </w:r>
      <w:r w:rsidR="00274663" w:rsidRPr="00D20645">
        <w:rPr>
          <w:rFonts w:eastAsia="Lucida Sans Unicode"/>
          <w:color w:val="000000"/>
          <w:kern w:val="1"/>
          <w:sz w:val="24"/>
          <w:szCs w:val="24"/>
          <w:lang w:eastAsia="hi-IN" w:bidi="hi-IN"/>
        </w:rPr>
        <w:t>.</w:t>
      </w:r>
    </w:p>
    <w:p w:rsidR="00247AAF" w:rsidRPr="00D20645" w:rsidRDefault="006455B2" w:rsidP="002247BF">
      <w:pPr>
        <w:widowControl w:val="0"/>
        <w:tabs>
          <w:tab w:val="left" w:pos="0"/>
        </w:tabs>
        <w:suppressAutoHyphens/>
        <w:spacing w:before="240" w:line="276" w:lineRule="auto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  <w:r w:rsidRPr="00D20645">
        <w:rPr>
          <w:rFonts w:eastAsia="Lucida Sans Unicode"/>
          <w:kern w:val="1"/>
          <w:sz w:val="24"/>
          <w:szCs w:val="24"/>
          <w:lang w:eastAsia="hi-IN" w:bidi="hi-IN"/>
        </w:rPr>
        <w:t>3</w:t>
      </w:r>
      <w:r w:rsidR="00247AAF" w:rsidRPr="00D20645">
        <w:rPr>
          <w:rFonts w:eastAsia="Lucida Sans Unicode"/>
          <w:kern w:val="1"/>
          <w:sz w:val="24"/>
          <w:szCs w:val="24"/>
          <w:lang w:eastAsia="hi-IN" w:bidi="hi-IN"/>
        </w:rPr>
        <w:t xml:space="preserve">. W przypadku, o którym mowa w pkt 2  dofinansowanie </w:t>
      </w:r>
      <w:r w:rsidR="007A4A50" w:rsidRPr="00D20645">
        <w:rPr>
          <w:rFonts w:eastAsia="Lucida Sans Unicode"/>
          <w:kern w:val="1"/>
          <w:sz w:val="24"/>
          <w:szCs w:val="24"/>
          <w:lang w:eastAsia="hi-IN" w:bidi="hi-IN"/>
        </w:rPr>
        <w:t xml:space="preserve">kosztów emisji reklamy danego przedsiębiorcy </w:t>
      </w:r>
      <w:r w:rsidR="00247AAF" w:rsidRPr="00D20645">
        <w:rPr>
          <w:rFonts w:eastAsia="Lucida Sans Unicode"/>
          <w:kern w:val="1"/>
          <w:sz w:val="24"/>
          <w:szCs w:val="24"/>
          <w:lang w:eastAsia="hi-IN" w:bidi="hi-IN"/>
        </w:rPr>
        <w:t xml:space="preserve">nie może </w:t>
      </w:r>
      <w:r w:rsidR="00391802" w:rsidRPr="00D20645">
        <w:rPr>
          <w:rFonts w:eastAsia="Lucida Sans Unicode"/>
          <w:kern w:val="1"/>
          <w:sz w:val="24"/>
          <w:szCs w:val="24"/>
          <w:lang w:eastAsia="hi-IN" w:bidi="hi-IN"/>
        </w:rPr>
        <w:t xml:space="preserve">przekroczyć kwoty 360 zł netto </w:t>
      </w:r>
      <w:r w:rsidR="007A4A50" w:rsidRPr="00D20645">
        <w:rPr>
          <w:rFonts w:eastAsia="Lucida Sans Unicode"/>
          <w:kern w:val="1"/>
          <w:sz w:val="24"/>
          <w:szCs w:val="24"/>
          <w:lang w:eastAsia="hi-IN" w:bidi="hi-IN"/>
        </w:rPr>
        <w:t>(trzysta sześćdziesiąt złotych</w:t>
      </w:r>
      <w:r w:rsidR="009E2A7C" w:rsidRPr="00D20645">
        <w:rPr>
          <w:rFonts w:eastAsia="Lucida Sans Unicode"/>
          <w:kern w:val="1"/>
          <w:sz w:val="24"/>
          <w:szCs w:val="24"/>
          <w:lang w:eastAsia="hi-IN" w:bidi="hi-IN"/>
        </w:rPr>
        <w:t xml:space="preserve"> netto</w:t>
      </w:r>
      <w:r w:rsidR="007A4A50" w:rsidRPr="00D20645">
        <w:rPr>
          <w:rFonts w:eastAsia="Lucida Sans Unicode"/>
          <w:kern w:val="1"/>
          <w:sz w:val="24"/>
          <w:szCs w:val="24"/>
          <w:lang w:eastAsia="hi-IN" w:bidi="hi-IN"/>
        </w:rPr>
        <w:t xml:space="preserve">) </w:t>
      </w:r>
      <w:r w:rsidR="00B07781">
        <w:rPr>
          <w:rFonts w:eastAsia="Lucida Sans Unicode"/>
          <w:kern w:val="1"/>
          <w:sz w:val="24"/>
          <w:szCs w:val="24"/>
          <w:lang w:eastAsia="hi-IN" w:bidi="hi-IN"/>
        </w:rPr>
        <w:br/>
      </w:r>
      <w:r w:rsidR="007A4A50" w:rsidRPr="00D20645">
        <w:rPr>
          <w:rFonts w:eastAsia="Lucida Sans Unicode"/>
          <w:kern w:val="1"/>
          <w:sz w:val="24"/>
          <w:szCs w:val="24"/>
          <w:lang w:eastAsia="hi-IN" w:bidi="hi-IN"/>
        </w:rPr>
        <w:t xml:space="preserve">w danym roku kalendarzowym. </w:t>
      </w:r>
    </w:p>
    <w:p w:rsidR="00B647DC" w:rsidRPr="00D20645" w:rsidRDefault="00A8221D" w:rsidP="002247BF">
      <w:pPr>
        <w:widowControl w:val="0"/>
        <w:tabs>
          <w:tab w:val="left" w:pos="0"/>
        </w:tabs>
        <w:suppressAutoHyphens/>
        <w:spacing w:before="240" w:line="276" w:lineRule="auto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  <w:r w:rsidRPr="00D20645">
        <w:rPr>
          <w:rFonts w:eastAsia="Lucida Sans Unicode"/>
          <w:kern w:val="1"/>
          <w:sz w:val="24"/>
          <w:szCs w:val="24"/>
          <w:lang w:eastAsia="hi-IN" w:bidi="hi-IN"/>
        </w:rPr>
        <w:lastRenderedPageBreak/>
        <w:t>4</w:t>
      </w:r>
      <w:r w:rsidR="00B647DC" w:rsidRPr="00D20645">
        <w:rPr>
          <w:rFonts w:eastAsia="Lucida Sans Unicode"/>
          <w:kern w:val="1"/>
          <w:sz w:val="24"/>
          <w:szCs w:val="24"/>
          <w:lang w:eastAsia="hi-IN" w:bidi="hi-IN"/>
        </w:rPr>
        <w:t xml:space="preserve">. Kwota przeznaczona na dofinansowanie </w:t>
      </w:r>
      <w:r w:rsidR="009E2A7C" w:rsidRPr="00D20645">
        <w:rPr>
          <w:rFonts w:eastAsia="Lucida Sans Unicode"/>
          <w:kern w:val="1"/>
          <w:sz w:val="24"/>
          <w:szCs w:val="24"/>
          <w:lang w:eastAsia="hi-IN" w:bidi="hi-IN"/>
        </w:rPr>
        <w:t>kosztów emisji reklam</w:t>
      </w:r>
      <w:r w:rsidR="00B647DC" w:rsidRPr="00D20645">
        <w:rPr>
          <w:rFonts w:eastAsia="Lucida Sans Unicode"/>
          <w:kern w:val="1"/>
          <w:sz w:val="24"/>
          <w:szCs w:val="24"/>
          <w:lang w:eastAsia="hi-IN" w:bidi="hi-IN"/>
        </w:rPr>
        <w:t xml:space="preserve"> przedsiębiorców </w:t>
      </w:r>
      <w:r w:rsidR="009E2A7C" w:rsidRPr="00D20645">
        <w:rPr>
          <w:rFonts w:eastAsia="Lucida Sans Unicode"/>
          <w:kern w:val="1"/>
          <w:sz w:val="24"/>
          <w:szCs w:val="24"/>
          <w:lang w:eastAsia="hi-IN" w:bidi="hi-IN"/>
        </w:rPr>
        <w:t>przewidzianych</w:t>
      </w:r>
      <w:r w:rsidR="00B647DC" w:rsidRPr="00D20645">
        <w:rPr>
          <w:rFonts w:eastAsia="Lucida Sans Unicode"/>
          <w:kern w:val="1"/>
          <w:sz w:val="24"/>
          <w:szCs w:val="24"/>
          <w:lang w:eastAsia="hi-IN" w:bidi="hi-IN"/>
        </w:rPr>
        <w:t xml:space="preserve"> niniejszym regulaminem, a tym samym ilość </w:t>
      </w:r>
      <w:r w:rsidR="007F52BB" w:rsidRPr="00D20645">
        <w:rPr>
          <w:rFonts w:eastAsia="Lucida Sans Unicode"/>
          <w:kern w:val="1"/>
          <w:sz w:val="24"/>
          <w:szCs w:val="24"/>
          <w:lang w:eastAsia="hi-IN" w:bidi="hi-IN"/>
        </w:rPr>
        <w:t>przedsiębiorców</w:t>
      </w:r>
      <w:r w:rsidR="009E2A7C" w:rsidRPr="00D20645">
        <w:rPr>
          <w:rFonts w:eastAsia="Lucida Sans Unicode"/>
          <w:kern w:val="1"/>
          <w:sz w:val="24"/>
          <w:szCs w:val="24"/>
          <w:lang w:eastAsia="hi-IN" w:bidi="hi-IN"/>
        </w:rPr>
        <w:t>,</w:t>
      </w:r>
      <w:r w:rsidR="007F52BB" w:rsidRPr="00D20645">
        <w:rPr>
          <w:rFonts w:eastAsia="Lucida Sans Unicode"/>
          <w:kern w:val="1"/>
          <w:sz w:val="24"/>
          <w:szCs w:val="24"/>
          <w:lang w:eastAsia="hi-IN" w:bidi="hi-IN"/>
        </w:rPr>
        <w:t xml:space="preserve"> którym Fundacja</w:t>
      </w:r>
      <w:r w:rsidR="00B647DC" w:rsidRPr="00D20645">
        <w:rPr>
          <w:rFonts w:eastAsia="Lucida Sans Unicode"/>
          <w:kern w:val="1"/>
          <w:sz w:val="24"/>
          <w:szCs w:val="24"/>
          <w:lang w:eastAsia="hi-IN" w:bidi="hi-IN"/>
        </w:rPr>
        <w:t xml:space="preserve"> Rozwoju Gminy Kleszczów </w:t>
      </w:r>
      <w:r w:rsidR="007F52BB" w:rsidRPr="00D20645">
        <w:rPr>
          <w:rFonts w:eastAsia="Lucida Sans Unicode"/>
          <w:kern w:val="1"/>
          <w:sz w:val="24"/>
          <w:szCs w:val="24"/>
          <w:lang w:eastAsia="hi-IN" w:bidi="hi-IN"/>
        </w:rPr>
        <w:t xml:space="preserve">udzieli dofinansowania </w:t>
      </w:r>
      <w:r w:rsidR="00B647DC" w:rsidRPr="00D20645">
        <w:rPr>
          <w:rFonts w:eastAsia="Lucida Sans Unicode"/>
          <w:kern w:val="1"/>
          <w:sz w:val="24"/>
          <w:szCs w:val="24"/>
          <w:lang w:eastAsia="hi-IN" w:bidi="hi-IN"/>
        </w:rPr>
        <w:t>kosztów emisji reklam</w:t>
      </w:r>
      <w:r w:rsidR="007F52BB" w:rsidRPr="00D20645">
        <w:rPr>
          <w:rFonts w:eastAsia="Lucida Sans Unicode"/>
          <w:kern w:val="1"/>
          <w:sz w:val="24"/>
          <w:szCs w:val="24"/>
          <w:lang w:eastAsia="hi-IN" w:bidi="hi-IN"/>
        </w:rPr>
        <w:t>,</w:t>
      </w:r>
      <w:r w:rsidR="00B647DC" w:rsidRPr="00D20645">
        <w:rPr>
          <w:rFonts w:eastAsia="Lucida Sans Unicode"/>
          <w:kern w:val="1"/>
          <w:sz w:val="24"/>
          <w:szCs w:val="24"/>
          <w:lang w:eastAsia="hi-IN" w:bidi="hi-IN"/>
        </w:rPr>
        <w:t xml:space="preserve"> uzależniona jest od wysokości środków przeznaczonych na ten cel w budżecie Fundacji Rozwoju Gminy Kleszczów ustalonym na dany rok budżetowy.</w:t>
      </w:r>
    </w:p>
    <w:p w:rsidR="00037D3E" w:rsidRPr="00D20645" w:rsidRDefault="00037D3E" w:rsidP="002247BF">
      <w:pPr>
        <w:widowControl w:val="0"/>
        <w:tabs>
          <w:tab w:val="left" w:pos="0"/>
        </w:tabs>
        <w:suppressAutoHyphens/>
        <w:spacing w:before="240" w:line="276" w:lineRule="auto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</w:p>
    <w:p w:rsidR="00037D3E" w:rsidRPr="00D20645" w:rsidRDefault="00037D3E" w:rsidP="00037D3E">
      <w:pPr>
        <w:jc w:val="center"/>
        <w:rPr>
          <w:b/>
          <w:sz w:val="24"/>
          <w:szCs w:val="24"/>
        </w:rPr>
      </w:pPr>
      <w:r w:rsidRPr="00D20645">
        <w:rPr>
          <w:b/>
          <w:sz w:val="24"/>
          <w:szCs w:val="24"/>
        </w:rPr>
        <w:t>§ 3</w:t>
      </w:r>
    </w:p>
    <w:p w:rsidR="00037D3E" w:rsidRPr="00D20645" w:rsidRDefault="00037D3E" w:rsidP="00A8221D">
      <w:pPr>
        <w:widowControl w:val="0"/>
        <w:tabs>
          <w:tab w:val="left" w:pos="0"/>
        </w:tabs>
        <w:suppressAutoHyphens/>
        <w:spacing w:after="240"/>
        <w:jc w:val="center"/>
        <w:rPr>
          <w:rFonts w:eastAsia="Lucida Sans Unicode"/>
          <w:kern w:val="1"/>
          <w:sz w:val="24"/>
          <w:szCs w:val="24"/>
          <w:lang w:eastAsia="hi-IN" w:bidi="hi-IN"/>
        </w:rPr>
      </w:pPr>
      <w:r w:rsidRPr="00D20645">
        <w:rPr>
          <w:b/>
          <w:sz w:val="24"/>
          <w:szCs w:val="24"/>
        </w:rPr>
        <w:t xml:space="preserve">Zasady dofinansowania </w:t>
      </w:r>
    </w:p>
    <w:p w:rsidR="00037D3E" w:rsidRPr="00D20645" w:rsidRDefault="00037D3E" w:rsidP="00C42615">
      <w:pPr>
        <w:widowControl w:val="0"/>
        <w:tabs>
          <w:tab w:val="left" w:pos="0"/>
        </w:tabs>
        <w:suppressAutoHyphens/>
        <w:spacing w:line="276" w:lineRule="auto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  <w:r w:rsidRPr="00D20645">
        <w:rPr>
          <w:rFonts w:eastAsia="Lucida Sans Unicode"/>
          <w:kern w:val="1"/>
          <w:sz w:val="24"/>
          <w:szCs w:val="24"/>
          <w:lang w:eastAsia="hi-IN" w:bidi="hi-IN"/>
        </w:rPr>
        <w:t xml:space="preserve">1. Przedsiębiorca ubiegający się o dofinansowanie objęte niniejszym regulaminem składa </w:t>
      </w:r>
      <w:r w:rsidR="00F36E56" w:rsidRPr="00D20645">
        <w:rPr>
          <w:rFonts w:eastAsia="Lucida Sans Unicode"/>
          <w:kern w:val="1"/>
          <w:sz w:val="24"/>
          <w:szCs w:val="24"/>
          <w:lang w:eastAsia="hi-IN" w:bidi="hi-IN"/>
        </w:rPr>
        <w:br/>
      </w:r>
      <w:r w:rsidRPr="00D20645">
        <w:rPr>
          <w:rFonts w:eastAsia="Lucida Sans Unicode"/>
          <w:kern w:val="1"/>
          <w:sz w:val="24"/>
          <w:szCs w:val="24"/>
          <w:lang w:eastAsia="hi-IN" w:bidi="hi-IN"/>
        </w:rPr>
        <w:t xml:space="preserve">w </w:t>
      </w:r>
      <w:r w:rsidR="009E2A7C" w:rsidRPr="00D20645">
        <w:rPr>
          <w:rFonts w:eastAsia="Lucida Sans Unicode"/>
          <w:kern w:val="1"/>
          <w:sz w:val="24"/>
          <w:szCs w:val="24"/>
          <w:lang w:eastAsia="hi-IN" w:bidi="hi-IN"/>
        </w:rPr>
        <w:t>siedzibie Fundacji Rozwoju Gminy</w:t>
      </w:r>
      <w:r w:rsidRPr="00D20645">
        <w:rPr>
          <w:rFonts w:eastAsia="Lucida Sans Unicode"/>
          <w:kern w:val="1"/>
          <w:sz w:val="24"/>
          <w:szCs w:val="24"/>
          <w:lang w:eastAsia="hi-IN" w:bidi="hi-IN"/>
        </w:rPr>
        <w:t xml:space="preserve"> Kleszczów</w:t>
      </w:r>
      <w:r w:rsidR="007F52BB" w:rsidRPr="00D20645">
        <w:rPr>
          <w:rFonts w:eastAsia="Lucida Sans Unicode"/>
          <w:kern w:val="1"/>
          <w:sz w:val="24"/>
          <w:szCs w:val="24"/>
          <w:lang w:eastAsia="hi-IN" w:bidi="hi-IN"/>
        </w:rPr>
        <w:t>:</w:t>
      </w:r>
    </w:p>
    <w:p w:rsidR="00D75265" w:rsidRPr="00D20645" w:rsidRDefault="00D75265" w:rsidP="00C42615">
      <w:pPr>
        <w:widowControl w:val="0"/>
        <w:tabs>
          <w:tab w:val="left" w:pos="0"/>
        </w:tabs>
        <w:suppressAutoHyphens/>
        <w:spacing w:line="276" w:lineRule="auto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</w:p>
    <w:p w:rsidR="009C1108" w:rsidRPr="00D20645" w:rsidRDefault="0048044E" w:rsidP="00C42615">
      <w:pPr>
        <w:pStyle w:val="Tekstpodstawowywcity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D20645">
        <w:rPr>
          <w:sz w:val="24"/>
          <w:szCs w:val="24"/>
        </w:rPr>
        <w:t>w</w:t>
      </w:r>
      <w:r w:rsidR="009C1108" w:rsidRPr="00D20645">
        <w:rPr>
          <w:sz w:val="24"/>
          <w:szCs w:val="24"/>
        </w:rPr>
        <w:t>niosek o dofinansowanie emisji reklamy</w:t>
      </w:r>
      <w:r w:rsidR="009E2A7C" w:rsidRPr="00D20645">
        <w:rPr>
          <w:sz w:val="24"/>
          <w:szCs w:val="24"/>
        </w:rPr>
        <w:t xml:space="preserve">, </w:t>
      </w:r>
      <w:r w:rsidR="009C1108" w:rsidRPr="00D20645">
        <w:rPr>
          <w:sz w:val="24"/>
          <w:szCs w:val="24"/>
        </w:rPr>
        <w:t xml:space="preserve">którego wzór stanowi </w:t>
      </w:r>
      <w:r w:rsidR="009C1108" w:rsidRPr="00D20645">
        <w:rPr>
          <w:i/>
          <w:sz w:val="24"/>
          <w:szCs w:val="24"/>
        </w:rPr>
        <w:t>załącznik nr 1</w:t>
      </w:r>
      <w:r w:rsidR="009C1108" w:rsidRPr="00D20645">
        <w:rPr>
          <w:sz w:val="24"/>
          <w:szCs w:val="24"/>
        </w:rPr>
        <w:t xml:space="preserve"> do niniejszego Regulaminu</w:t>
      </w:r>
      <w:r w:rsidR="00C42615" w:rsidRPr="00D20645">
        <w:rPr>
          <w:sz w:val="24"/>
          <w:szCs w:val="24"/>
        </w:rPr>
        <w:t>. Wniosek niekompletny lub wypełniony nieczytelnie Fundacja Rozwoju Gminy Kles</w:t>
      </w:r>
      <w:r w:rsidR="009E2A7C" w:rsidRPr="00D20645">
        <w:rPr>
          <w:sz w:val="24"/>
          <w:szCs w:val="24"/>
        </w:rPr>
        <w:t>zczów pozostawia bez rozpatrzenia</w:t>
      </w:r>
      <w:r w:rsidR="00B07781">
        <w:rPr>
          <w:sz w:val="24"/>
          <w:szCs w:val="24"/>
        </w:rPr>
        <w:t>;</w:t>
      </w:r>
    </w:p>
    <w:p w:rsidR="0048044E" w:rsidRPr="00D20645" w:rsidRDefault="00D75265" w:rsidP="00C42615">
      <w:pPr>
        <w:pStyle w:val="Tekstpodstawowywcity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D20645">
        <w:rPr>
          <w:sz w:val="24"/>
          <w:szCs w:val="24"/>
        </w:rPr>
        <w:t xml:space="preserve">po pozytywnej decyzji </w:t>
      </w:r>
      <w:r w:rsidR="0048044E" w:rsidRPr="00D20645">
        <w:rPr>
          <w:sz w:val="24"/>
          <w:szCs w:val="24"/>
        </w:rPr>
        <w:t>Zarząd</w:t>
      </w:r>
      <w:r w:rsidR="00830700" w:rsidRPr="00D20645">
        <w:rPr>
          <w:sz w:val="24"/>
          <w:szCs w:val="24"/>
        </w:rPr>
        <w:t>u</w:t>
      </w:r>
      <w:r w:rsidR="0048044E" w:rsidRPr="00D20645">
        <w:rPr>
          <w:sz w:val="24"/>
          <w:szCs w:val="24"/>
        </w:rPr>
        <w:t xml:space="preserve"> FRGK</w:t>
      </w:r>
      <w:r w:rsidRPr="00D20645">
        <w:rPr>
          <w:sz w:val="24"/>
          <w:szCs w:val="24"/>
        </w:rPr>
        <w:t xml:space="preserve"> oraz po emisji reklamy</w:t>
      </w:r>
      <w:r w:rsidR="0048044E" w:rsidRPr="00D20645">
        <w:rPr>
          <w:sz w:val="24"/>
          <w:szCs w:val="24"/>
        </w:rPr>
        <w:t xml:space="preserve"> przedsiębiorca zobowiązany jest dostarczyć</w:t>
      </w:r>
      <w:r w:rsidR="00286342" w:rsidRPr="00D20645">
        <w:rPr>
          <w:sz w:val="24"/>
          <w:szCs w:val="24"/>
        </w:rPr>
        <w:t xml:space="preserve"> </w:t>
      </w:r>
      <w:r w:rsidR="00571712" w:rsidRPr="00D20645">
        <w:rPr>
          <w:sz w:val="24"/>
          <w:szCs w:val="24"/>
        </w:rPr>
        <w:t xml:space="preserve">do biura Fundacji </w:t>
      </w:r>
      <w:r w:rsidR="00286342" w:rsidRPr="00D20645">
        <w:rPr>
          <w:sz w:val="24"/>
          <w:szCs w:val="24"/>
        </w:rPr>
        <w:t>fakturę</w:t>
      </w:r>
      <w:r w:rsidR="0048044E" w:rsidRPr="00D20645">
        <w:rPr>
          <w:sz w:val="24"/>
          <w:szCs w:val="24"/>
        </w:rPr>
        <w:t xml:space="preserve"> VAT </w:t>
      </w:r>
      <w:r w:rsidR="00571712" w:rsidRPr="00D20645">
        <w:rPr>
          <w:sz w:val="24"/>
          <w:szCs w:val="24"/>
        </w:rPr>
        <w:t>wystawioną przez Wydawnictwo na</w:t>
      </w:r>
      <w:r w:rsidR="006544F5" w:rsidRPr="00D20645">
        <w:rPr>
          <w:sz w:val="24"/>
          <w:szCs w:val="24"/>
        </w:rPr>
        <w:t xml:space="preserve"> kwot</w:t>
      </w:r>
      <w:r w:rsidR="00571712" w:rsidRPr="00D20645">
        <w:rPr>
          <w:sz w:val="24"/>
          <w:szCs w:val="24"/>
        </w:rPr>
        <w:t>ę</w:t>
      </w:r>
      <w:r w:rsidR="006544F5" w:rsidRPr="00D20645">
        <w:rPr>
          <w:sz w:val="24"/>
          <w:szCs w:val="24"/>
        </w:rPr>
        <w:t xml:space="preserve"> </w:t>
      </w:r>
      <w:r w:rsidR="00571712" w:rsidRPr="00D20645">
        <w:rPr>
          <w:sz w:val="24"/>
          <w:szCs w:val="24"/>
        </w:rPr>
        <w:t xml:space="preserve">otrzymanego </w:t>
      </w:r>
      <w:r w:rsidR="006544F5" w:rsidRPr="00D20645">
        <w:rPr>
          <w:sz w:val="24"/>
          <w:szCs w:val="24"/>
        </w:rPr>
        <w:t xml:space="preserve">dofinansowania </w:t>
      </w:r>
      <w:r w:rsidR="00286342" w:rsidRPr="00D20645">
        <w:rPr>
          <w:sz w:val="24"/>
          <w:szCs w:val="24"/>
        </w:rPr>
        <w:t>obciążającą FRGK</w:t>
      </w:r>
      <w:r w:rsidR="009E2A7C" w:rsidRPr="00D20645">
        <w:rPr>
          <w:sz w:val="24"/>
          <w:szCs w:val="24"/>
        </w:rPr>
        <w:t xml:space="preserve"> </w:t>
      </w:r>
      <w:r w:rsidR="006544F5" w:rsidRPr="00D20645">
        <w:rPr>
          <w:sz w:val="24"/>
          <w:szCs w:val="24"/>
        </w:rPr>
        <w:t>z</w:t>
      </w:r>
      <w:r w:rsidR="009E2A7C" w:rsidRPr="00D20645">
        <w:rPr>
          <w:sz w:val="24"/>
          <w:szCs w:val="24"/>
        </w:rPr>
        <w:t xml:space="preserve">e wskazaniem </w:t>
      </w:r>
      <w:r w:rsidR="00FB379F" w:rsidRPr="00D20645">
        <w:rPr>
          <w:sz w:val="24"/>
          <w:szCs w:val="24"/>
        </w:rPr>
        <w:t xml:space="preserve">nazwy </w:t>
      </w:r>
      <w:r w:rsidR="00F40E43" w:rsidRPr="00D20645">
        <w:rPr>
          <w:sz w:val="24"/>
          <w:szCs w:val="24"/>
        </w:rPr>
        <w:t>firmy</w:t>
      </w:r>
      <w:r w:rsidR="00B07781">
        <w:rPr>
          <w:sz w:val="24"/>
          <w:szCs w:val="24"/>
        </w:rPr>
        <w:t>;</w:t>
      </w:r>
    </w:p>
    <w:p w:rsidR="00FB379F" w:rsidRPr="00D20645" w:rsidRDefault="009653D6" w:rsidP="00C42615">
      <w:pPr>
        <w:pStyle w:val="Tekstpodstawowywcity"/>
        <w:numPr>
          <w:ilvl w:val="0"/>
          <w:numId w:val="32"/>
        </w:numPr>
        <w:spacing w:line="276" w:lineRule="auto"/>
        <w:jc w:val="both"/>
        <w:rPr>
          <w:strike/>
          <w:sz w:val="24"/>
          <w:szCs w:val="24"/>
        </w:rPr>
      </w:pPr>
      <w:bookmarkStart w:id="1" w:name="_Hlk30018777"/>
      <w:r w:rsidRPr="00D20645">
        <w:rPr>
          <w:sz w:val="24"/>
          <w:szCs w:val="24"/>
        </w:rPr>
        <w:t xml:space="preserve">przedsiębiorca korzystający </w:t>
      </w:r>
      <w:r w:rsidR="00FB379F" w:rsidRPr="00D20645">
        <w:rPr>
          <w:sz w:val="24"/>
          <w:szCs w:val="24"/>
        </w:rPr>
        <w:t>z dofinansowania emisji reklamy, po opublikowaniu re</w:t>
      </w:r>
      <w:r w:rsidR="009E2A7C" w:rsidRPr="00D20645">
        <w:rPr>
          <w:sz w:val="24"/>
          <w:szCs w:val="24"/>
        </w:rPr>
        <w:t>klamy w czasopiśmie, zobowiązany jest dostarczyć</w:t>
      </w:r>
      <w:r w:rsidR="00FB379F" w:rsidRPr="00D20645">
        <w:rPr>
          <w:sz w:val="24"/>
          <w:szCs w:val="24"/>
        </w:rPr>
        <w:t xml:space="preserve"> Fundacji Rozwoju Gminy Kleszczów jeden egzemplarz gazety</w:t>
      </w:r>
      <w:r w:rsidR="008B5EB4" w:rsidRPr="00D20645">
        <w:rPr>
          <w:sz w:val="24"/>
          <w:szCs w:val="24"/>
        </w:rPr>
        <w:t>,</w:t>
      </w:r>
      <w:r w:rsidR="00FB379F" w:rsidRPr="00D20645">
        <w:rPr>
          <w:sz w:val="24"/>
          <w:szCs w:val="24"/>
        </w:rPr>
        <w:t xml:space="preserve"> w której</w:t>
      </w:r>
      <w:r w:rsidR="00530983">
        <w:rPr>
          <w:sz w:val="24"/>
          <w:szCs w:val="24"/>
        </w:rPr>
        <w:t xml:space="preserve"> reklama się ukazała</w:t>
      </w:r>
      <w:r w:rsidR="00B07781">
        <w:rPr>
          <w:sz w:val="24"/>
          <w:szCs w:val="24"/>
        </w:rPr>
        <w:t>;</w:t>
      </w:r>
    </w:p>
    <w:bookmarkEnd w:id="1"/>
    <w:p w:rsidR="00C7354B" w:rsidRPr="00D20645" w:rsidRDefault="00C7354B" w:rsidP="00C42615">
      <w:pPr>
        <w:pStyle w:val="Tekstpodstawowywcity"/>
        <w:numPr>
          <w:ilvl w:val="0"/>
          <w:numId w:val="32"/>
        </w:numPr>
        <w:spacing w:line="276" w:lineRule="auto"/>
        <w:jc w:val="both"/>
        <w:rPr>
          <w:color w:val="000000"/>
          <w:sz w:val="24"/>
          <w:szCs w:val="24"/>
        </w:rPr>
      </w:pPr>
      <w:r w:rsidRPr="00D20645">
        <w:rPr>
          <w:color w:val="000000"/>
          <w:sz w:val="24"/>
          <w:szCs w:val="24"/>
        </w:rPr>
        <w:t xml:space="preserve">przedsiębiorca korzystający z dofinansowania emisji reklamy, po opublikowaniu reklamy na platformie internetowej, zobowiązany jest dostarczyć Fundacji Rozwoju Gminy Kleszczów </w:t>
      </w:r>
      <w:r w:rsidR="00AC6F7D" w:rsidRPr="00D20645">
        <w:rPr>
          <w:color w:val="000000"/>
          <w:sz w:val="24"/>
          <w:szCs w:val="24"/>
        </w:rPr>
        <w:t xml:space="preserve">wydrukowany </w:t>
      </w:r>
      <w:r w:rsidR="008F0C0B" w:rsidRPr="00D20645">
        <w:rPr>
          <w:color w:val="000000"/>
          <w:sz w:val="24"/>
          <w:szCs w:val="24"/>
        </w:rPr>
        <w:t>z</w:t>
      </w:r>
      <w:r w:rsidRPr="00D20645">
        <w:rPr>
          <w:color w:val="000000"/>
          <w:sz w:val="24"/>
          <w:szCs w:val="24"/>
        </w:rPr>
        <w:t>rzut z ekranu monitora ze strony platformy internetowej</w:t>
      </w:r>
      <w:r w:rsidR="008B5EB4" w:rsidRPr="00D20645">
        <w:rPr>
          <w:color w:val="000000"/>
          <w:sz w:val="24"/>
          <w:szCs w:val="24"/>
        </w:rPr>
        <w:t>,</w:t>
      </w:r>
      <w:r w:rsidRPr="00D20645">
        <w:rPr>
          <w:color w:val="000000"/>
          <w:sz w:val="24"/>
          <w:szCs w:val="24"/>
        </w:rPr>
        <w:t xml:space="preserve"> </w:t>
      </w:r>
      <w:r w:rsidR="008B5EB4" w:rsidRPr="00D20645">
        <w:rPr>
          <w:color w:val="000000"/>
          <w:sz w:val="24"/>
          <w:szCs w:val="24"/>
        </w:rPr>
        <w:br/>
      </w:r>
      <w:r w:rsidRPr="00D20645">
        <w:rPr>
          <w:color w:val="000000"/>
          <w:sz w:val="24"/>
          <w:szCs w:val="24"/>
        </w:rPr>
        <w:t>w k</w:t>
      </w:r>
      <w:r w:rsidR="008F0C0B" w:rsidRPr="00D20645">
        <w:rPr>
          <w:color w:val="000000"/>
          <w:sz w:val="24"/>
          <w:szCs w:val="24"/>
        </w:rPr>
        <w:t>tórej reklama została emitowana oraz link do strony</w:t>
      </w:r>
      <w:r w:rsidR="00B07781">
        <w:rPr>
          <w:color w:val="000000"/>
          <w:sz w:val="24"/>
          <w:szCs w:val="24"/>
        </w:rPr>
        <w:t>.</w:t>
      </w:r>
    </w:p>
    <w:p w:rsidR="008B5EB4" w:rsidRPr="009B1475" w:rsidRDefault="008B5EB4" w:rsidP="00B07781">
      <w:pPr>
        <w:spacing w:line="276" w:lineRule="auto"/>
        <w:jc w:val="both"/>
        <w:rPr>
          <w:sz w:val="24"/>
          <w:szCs w:val="24"/>
        </w:rPr>
      </w:pPr>
      <w:bookmarkStart w:id="2" w:name="_Hlk30018921"/>
      <w:r w:rsidRPr="009B1475">
        <w:rPr>
          <w:sz w:val="24"/>
          <w:szCs w:val="24"/>
        </w:rPr>
        <w:t>2. O dofinansowanie emisji reklamy nie może ubiegać się przedsiębiorca:</w:t>
      </w:r>
    </w:p>
    <w:p w:rsidR="0066547E" w:rsidRPr="009B1475" w:rsidRDefault="008B5EB4" w:rsidP="00B07781">
      <w:pPr>
        <w:spacing w:line="276" w:lineRule="auto"/>
        <w:ind w:left="284"/>
        <w:jc w:val="both"/>
        <w:rPr>
          <w:sz w:val="24"/>
          <w:szCs w:val="24"/>
        </w:rPr>
      </w:pPr>
      <w:r w:rsidRPr="009B1475">
        <w:rPr>
          <w:sz w:val="24"/>
          <w:szCs w:val="24"/>
        </w:rPr>
        <w:t>1) który nie wypełnił obowiązk</w:t>
      </w:r>
      <w:r w:rsidR="0066547E" w:rsidRPr="009B1475">
        <w:rPr>
          <w:sz w:val="24"/>
          <w:szCs w:val="24"/>
        </w:rPr>
        <w:t>ów</w:t>
      </w:r>
      <w:r w:rsidRPr="009B1475">
        <w:rPr>
          <w:sz w:val="24"/>
          <w:szCs w:val="24"/>
        </w:rPr>
        <w:t xml:space="preserve"> wynikają</w:t>
      </w:r>
      <w:r w:rsidR="0066547E" w:rsidRPr="009B1475">
        <w:rPr>
          <w:sz w:val="24"/>
          <w:szCs w:val="24"/>
        </w:rPr>
        <w:t>cych</w:t>
      </w:r>
      <w:r w:rsidRPr="009B1475">
        <w:rPr>
          <w:sz w:val="24"/>
          <w:szCs w:val="24"/>
        </w:rPr>
        <w:t xml:space="preserve"> z § 3 </w:t>
      </w:r>
      <w:r w:rsidR="0066547E" w:rsidRPr="009B1475">
        <w:rPr>
          <w:sz w:val="24"/>
          <w:szCs w:val="24"/>
        </w:rPr>
        <w:t>lit. b), c) i d),</w:t>
      </w:r>
    </w:p>
    <w:p w:rsidR="008B5EB4" w:rsidRPr="009B1475" w:rsidRDefault="0066547E" w:rsidP="00B07781">
      <w:pPr>
        <w:spacing w:line="276" w:lineRule="auto"/>
        <w:ind w:left="567" w:hanging="283"/>
        <w:jc w:val="both"/>
        <w:rPr>
          <w:rStyle w:val="Pogrubienie"/>
          <w:sz w:val="24"/>
          <w:szCs w:val="24"/>
        </w:rPr>
      </w:pPr>
      <w:r w:rsidRPr="009B1475">
        <w:rPr>
          <w:sz w:val="24"/>
          <w:szCs w:val="24"/>
        </w:rPr>
        <w:t>2)</w:t>
      </w:r>
      <w:r w:rsidR="00F36E56" w:rsidRPr="009B1475">
        <w:rPr>
          <w:sz w:val="24"/>
          <w:szCs w:val="24"/>
        </w:rPr>
        <w:t xml:space="preserve"> </w:t>
      </w:r>
      <w:bookmarkStart w:id="3" w:name="_Hlk29499951"/>
      <w:r w:rsidR="009B1475" w:rsidRPr="009B1475">
        <w:rPr>
          <w:rStyle w:val="Pogrubienie"/>
          <w:b w:val="0"/>
          <w:bCs w:val="0"/>
          <w:sz w:val="24"/>
          <w:szCs w:val="24"/>
        </w:rPr>
        <w:t xml:space="preserve">która kiedykolwiek nie rozliczyła się z jakiegokolwiek dofinansowania udzielonego przez Fundację Rozwoju Gminy Kleszczów; Fundacja dopuszcza możliwość rozliczenia się </w:t>
      </w:r>
      <w:r w:rsidR="007F5C15">
        <w:rPr>
          <w:rStyle w:val="Pogrubienie"/>
          <w:b w:val="0"/>
          <w:bCs w:val="0"/>
          <w:sz w:val="24"/>
          <w:szCs w:val="24"/>
        </w:rPr>
        <w:br/>
      </w:r>
      <w:r w:rsidR="009B1475" w:rsidRPr="009B1475">
        <w:rPr>
          <w:rStyle w:val="Pogrubienie"/>
          <w:b w:val="0"/>
          <w:bCs w:val="0"/>
          <w:sz w:val="24"/>
          <w:szCs w:val="24"/>
        </w:rPr>
        <w:t xml:space="preserve">z dofinansowania maksymalnie do roku </w:t>
      </w:r>
      <w:bookmarkEnd w:id="3"/>
      <w:r w:rsidR="009B1475" w:rsidRPr="009B1475">
        <w:rPr>
          <w:rStyle w:val="Pogrubienie"/>
          <w:b w:val="0"/>
          <w:bCs w:val="0"/>
          <w:sz w:val="24"/>
          <w:szCs w:val="24"/>
        </w:rPr>
        <w:t>od dnia jego otrzymania.</w:t>
      </w:r>
    </w:p>
    <w:bookmarkEnd w:id="2"/>
    <w:p w:rsidR="008B5EB4" w:rsidRPr="00D20645" w:rsidRDefault="008B5EB4" w:rsidP="008B5EB4">
      <w:pPr>
        <w:pStyle w:val="Tekstpodstawowywcity"/>
        <w:spacing w:line="276" w:lineRule="auto"/>
        <w:ind w:left="0"/>
        <w:jc w:val="both"/>
        <w:rPr>
          <w:color w:val="000000"/>
          <w:sz w:val="24"/>
          <w:szCs w:val="24"/>
        </w:rPr>
      </w:pPr>
    </w:p>
    <w:p w:rsidR="009C1108" w:rsidRPr="002B4DEA" w:rsidRDefault="009C1108" w:rsidP="009C1108">
      <w:pPr>
        <w:pStyle w:val="Tekstpodstawowywcity"/>
        <w:spacing w:line="276" w:lineRule="auto"/>
        <w:ind w:left="0"/>
        <w:rPr>
          <w:color w:val="000000"/>
          <w:sz w:val="24"/>
          <w:szCs w:val="24"/>
        </w:rPr>
      </w:pPr>
    </w:p>
    <w:p w:rsidR="006544F5" w:rsidRDefault="006544F5" w:rsidP="009C1108">
      <w:pPr>
        <w:pStyle w:val="Tekstpodstawowywcity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</w:p>
    <w:p w:rsidR="006544F5" w:rsidRDefault="006544F5" w:rsidP="00FB379F">
      <w:pPr>
        <w:pStyle w:val="Tekstpodstawowywcity"/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</w:p>
    <w:p w:rsidR="00FB379F" w:rsidRPr="006544F5" w:rsidRDefault="00FB379F" w:rsidP="00FB379F">
      <w:pPr>
        <w:pStyle w:val="Tekstpodstawowywcity"/>
        <w:spacing w:line="276" w:lineRule="auto"/>
        <w:rPr>
          <w:sz w:val="24"/>
          <w:szCs w:val="24"/>
        </w:rPr>
      </w:pPr>
    </w:p>
    <w:p w:rsidR="00AF6EEC" w:rsidRPr="00CF6A96" w:rsidRDefault="006544F5" w:rsidP="00CF6A96">
      <w:pPr>
        <w:pStyle w:val="Tekstpodstawowywcity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8B7D36">
        <w:t xml:space="preserve">                                                          </w:t>
      </w:r>
      <w:r w:rsidR="002F4436">
        <w:t xml:space="preserve">                          </w:t>
      </w:r>
    </w:p>
    <w:sectPr w:rsidR="00AF6EEC" w:rsidRPr="00CF6A9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9D2" w:rsidRDefault="00E459D2" w:rsidP="0048044E">
      <w:r>
        <w:separator/>
      </w:r>
    </w:p>
  </w:endnote>
  <w:endnote w:type="continuationSeparator" w:id="0">
    <w:p w:rsidR="00E459D2" w:rsidRDefault="00E459D2" w:rsidP="0048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Calibr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645" w:rsidRPr="00D20645" w:rsidRDefault="00D20645" w:rsidP="00D20645">
    <w:pPr>
      <w:pStyle w:val="Stopka"/>
      <w:jc w:val="right"/>
      <w:rPr>
        <w:sz w:val="24"/>
        <w:szCs w:val="24"/>
      </w:rPr>
    </w:pPr>
    <w:r w:rsidRPr="00D20645">
      <w:rPr>
        <w:sz w:val="24"/>
        <w:szCs w:val="24"/>
      </w:rPr>
      <w:t xml:space="preserve">str. </w:t>
    </w:r>
    <w:r w:rsidRPr="00D20645">
      <w:rPr>
        <w:sz w:val="24"/>
        <w:szCs w:val="24"/>
      </w:rPr>
      <w:fldChar w:fldCharType="begin"/>
    </w:r>
    <w:r w:rsidRPr="00D20645">
      <w:rPr>
        <w:sz w:val="24"/>
        <w:szCs w:val="24"/>
      </w:rPr>
      <w:instrText>PAGE    \* MERGEFORMAT</w:instrText>
    </w:r>
    <w:r w:rsidRPr="00D20645">
      <w:rPr>
        <w:sz w:val="24"/>
        <w:szCs w:val="24"/>
      </w:rPr>
      <w:fldChar w:fldCharType="separate"/>
    </w:r>
    <w:r w:rsidR="00F318BE">
      <w:rPr>
        <w:noProof/>
        <w:sz w:val="24"/>
        <w:szCs w:val="24"/>
      </w:rPr>
      <w:t>2</w:t>
    </w:r>
    <w:r w:rsidRPr="00D20645">
      <w:rPr>
        <w:sz w:val="24"/>
        <w:szCs w:val="24"/>
      </w:rPr>
      <w:fldChar w:fldCharType="end"/>
    </w:r>
  </w:p>
  <w:p w:rsidR="00D20645" w:rsidRDefault="00D206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9D2" w:rsidRDefault="00E459D2" w:rsidP="0048044E">
      <w:r>
        <w:separator/>
      </w:r>
    </w:p>
  </w:footnote>
  <w:footnote w:type="continuationSeparator" w:id="0">
    <w:p w:rsidR="00E459D2" w:rsidRDefault="00E459D2" w:rsidP="00480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943E1"/>
    <w:multiLevelType w:val="hybridMultilevel"/>
    <w:tmpl w:val="7E088C18"/>
    <w:lvl w:ilvl="0" w:tplc="E9E81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CA40E0"/>
    <w:multiLevelType w:val="hybridMultilevel"/>
    <w:tmpl w:val="AE847522"/>
    <w:lvl w:ilvl="0" w:tplc="09DA474C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B106A22"/>
    <w:multiLevelType w:val="hybridMultilevel"/>
    <w:tmpl w:val="7F847E60"/>
    <w:lvl w:ilvl="0" w:tplc="04150011">
      <w:start w:val="1"/>
      <w:numFmt w:val="decimal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1F7204C7"/>
    <w:multiLevelType w:val="hybridMultilevel"/>
    <w:tmpl w:val="A7201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831B56"/>
    <w:multiLevelType w:val="hybridMultilevel"/>
    <w:tmpl w:val="3F04D66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91185"/>
    <w:multiLevelType w:val="hybridMultilevel"/>
    <w:tmpl w:val="BA222E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521A8"/>
    <w:multiLevelType w:val="hybridMultilevel"/>
    <w:tmpl w:val="F19EE498"/>
    <w:lvl w:ilvl="0" w:tplc="31969E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830270"/>
    <w:multiLevelType w:val="hybridMultilevel"/>
    <w:tmpl w:val="B05A03D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C78AD"/>
    <w:multiLevelType w:val="hybridMultilevel"/>
    <w:tmpl w:val="8E327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D3EF7"/>
    <w:multiLevelType w:val="hybridMultilevel"/>
    <w:tmpl w:val="84C4F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247C5"/>
    <w:multiLevelType w:val="hybridMultilevel"/>
    <w:tmpl w:val="7F322BDA"/>
    <w:lvl w:ilvl="0" w:tplc="557850A8">
      <w:start w:val="1"/>
      <w:numFmt w:val="lowerLetter"/>
      <w:lvlText w:val="%1)"/>
      <w:lvlJc w:val="left"/>
      <w:pPr>
        <w:tabs>
          <w:tab w:val="num" w:pos="34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32CB9EA">
      <w:start w:val="1"/>
      <w:numFmt w:val="lowerLetter"/>
      <w:lvlText w:val="%2)"/>
      <w:lvlJc w:val="left"/>
      <w:pPr>
        <w:tabs>
          <w:tab w:val="num" w:pos="142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96E25"/>
    <w:multiLevelType w:val="hybridMultilevel"/>
    <w:tmpl w:val="95A8F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03226"/>
    <w:multiLevelType w:val="multilevel"/>
    <w:tmpl w:val="0FD4A95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b w:val="0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13" w15:restartNumberingAfterBreak="0">
    <w:nsid w:val="352F10F6"/>
    <w:multiLevelType w:val="hybridMultilevel"/>
    <w:tmpl w:val="DE086658"/>
    <w:lvl w:ilvl="0" w:tplc="C352B1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006276"/>
    <w:multiLevelType w:val="hybridMultilevel"/>
    <w:tmpl w:val="4F805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053F0"/>
    <w:multiLevelType w:val="hybridMultilevel"/>
    <w:tmpl w:val="C83E67A2"/>
    <w:lvl w:ilvl="0" w:tplc="4E5A2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FF5B10"/>
    <w:multiLevelType w:val="hybridMultilevel"/>
    <w:tmpl w:val="10DAE4C0"/>
    <w:lvl w:ilvl="0" w:tplc="795E88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6A4190"/>
    <w:multiLevelType w:val="hybridMultilevel"/>
    <w:tmpl w:val="FB941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50A94"/>
    <w:multiLevelType w:val="hybridMultilevel"/>
    <w:tmpl w:val="1DACAE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512F9"/>
    <w:multiLevelType w:val="hybridMultilevel"/>
    <w:tmpl w:val="0FA23C4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F3253"/>
    <w:multiLevelType w:val="hybridMultilevel"/>
    <w:tmpl w:val="E6DC1D7E"/>
    <w:lvl w:ilvl="0" w:tplc="E10AE7DC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F92138"/>
    <w:multiLevelType w:val="hybridMultilevel"/>
    <w:tmpl w:val="65F8561A"/>
    <w:lvl w:ilvl="0" w:tplc="B696418E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4AD22E2A"/>
    <w:multiLevelType w:val="hybridMultilevel"/>
    <w:tmpl w:val="FCE6AE42"/>
    <w:lvl w:ilvl="0" w:tplc="908265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F4E3A"/>
    <w:multiLevelType w:val="hybridMultilevel"/>
    <w:tmpl w:val="4FA021D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F412D89"/>
    <w:multiLevelType w:val="hybridMultilevel"/>
    <w:tmpl w:val="17DCD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024318"/>
    <w:multiLevelType w:val="hybridMultilevel"/>
    <w:tmpl w:val="B0F08E0C"/>
    <w:lvl w:ilvl="0" w:tplc="D6C83CC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54601D95"/>
    <w:multiLevelType w:val="hybridMultilevel"/>
    <w:tmpl w:val="593EFD26"/>
    <w:lvl w:ilvl="0" w:tplc="CA98DC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D4DC6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6AC439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863AF6"/>
    <w:multiLevelType w:val="hybridMultilevel"/>
    <w:tmpl w:val="CA14E254"/>
    <w:lvl w:ilvl="0" w:tplc="EFECCF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AC4D4B"/>
    <w:multiLevelType w:val="hybridMultilevel"/>
    <w:tmpl w:val="D8D603AE"/>
    <w:lvl w:ilvl="0" w:tplc="502656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B761D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8B6135"/>
    <w:multiLevelType w:val="hybridMultilevel"/>
    <w:tmpl w:val="EA764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4670AF"/>
    <w:multiLevelType w:val="hybridMultilevel"/>
    <w:tmpl w:val="7C2AD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D541D"/>
    <w:multiLevelType w:val="hybridMultilevel"/>
    <w:tmpl w:val="3FECCB3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F86027"/>
    <w:multiLevelType w:val="hybridMultilevel"/>
    <w:tmpl w:val="A454A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8F644A"/>
    <w:multiLevelType w:val="hybridMultilevel"/>
    <w:tmpl w:val="7C24F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6B3EAF"/>
    <w:multiLevelType w:val="multilevel"/>
    <w:tmpl w:val="D8B897E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b w:val="0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35" w15:restartNumberingAfterBreak="0">
    <w:nsid w:val="68DB738C"/>
    <w:multiLevelType w:val="hybridMultilevel"/>
    <w:tmpl w:val="FA3C6952"/>
    <w:lvl w:ilvl="0" w:tplc="B57A9A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9C79D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0356ECF"/>
    <w:multiLevelType w:val="hybridMultilevel"/>
    <w:tmpl w:val="B43E64FC"/>
    <w:lvl w:ilvl="0" w:tplc="FFDE7346">
      <w:start w:val="1"/>
      <w:numFmt w:val="lowerLetter"/>
      <w:lvlText w:val="%1)"/>
      <w:lvlJc w:val="left"/>
      <w:pPr>
        <w:tabs>
          <w:tab w:val="num" w:pos="34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7F78BF40">
      <w:start w:val="1"/>
      <w:numFmt w:val="upperRoman"/>
      <w:lvlText w:val="%2."/>
      <w:lvlJc w:val="left"/>
      <w:pPr>
        <w:tabs>
          <w:tab w:val="num" w:pos="1713"/>
        </w:tabs>
        <w:ind w:left="1713" w:hanging="720"/>
      </w:pPr>
      <w:rPr>
        <w:rFonts w:hint="default"/>
        <w:b w:val="0"/>
      </w:rPr>
    </w:lvl>
    <w:lvl w:ilvl="2" w:tplc="201C42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9F0A10"/>
    <w:multiLevelType w:val="hybridMultilevel"/>
    <w:tmpl w:val="7DEA19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A67785"/>
    <w:multiLevelType w:val="hybridMultilevel"/>
    <w:tmpl w:val="111EF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BC1FEA"/>
    <w:multiLevelType w:val="hybridMultilevel"/>
    <w:tmpl w:val="1444C16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CB86991"/>
    <w:multiLevelType w:val="hybridMultilevel"/>
    <w:tmpl w:val="B540DC40"/>
    <w:lvl w:ilvl="0" w:tplc="E8B287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2"/>
  </w:num>
  <w:num w:numId="3">
    <w:abstractNumId w:val="37"/>
  </w:num>
  <w:num w:numId="4">
    <w:abstractNumId w:val="3"/>
  </w:num>
  <w:num w:numId="5">
    <w:abstractNumId w:val="27"/>
  </w:num>
  <w:num w:numId="6">
    <w:abstractNumId w:val="26"/>
  </w:num>
  <w:num w:numId="7">
    <w:abstractNumId w:val="35"/>
  </w:num>
  <w:num w:numId="8">
    <w:abstractNumId w:val="13"/>
  </w:num>
  <w:num w:numId="9">
    <w:abstractNumId w:val="0"/>
  </w:num>
  <w:num w:numId="10">
    <w:abstractNumId w:val="28"/>
  </w:num>
  <w:num w:numId="11">
    <w:abstractNumId w:val="2"/>
  </w:num>
  <w:num w:numId="12">
    <w:abstractNumId w:val="40"/>
  </w:num>
  <w:num w:numId="13">
    <w:abstractNumId w:val="18"/>
  </w:num>
  <w:num w:numId="14">
    <w:abstractNumId w:val="6"/>
  </w:num>
  <w:num w:numId="15">
    <w:abstractNumId w:val="34"/>
  </w:num>
  <w:num w:numId="16">
    <w:abstractNumId w:val="22"/>
  </w:num>
  <w:num w:numId="17">
    <w:abstractNumId w:val="41"/>
  </w:num>
  <w:num w:numId="18">
    <w:abstractNumId w:val="4"/>
  </w:num>
  <w:num w:numId="19">
    <w:abstractNumId w:val="31"/>
  </w:num>
  <w:num w:numId="20">
    <w:abstractNumId w:val="19"/>
  </w:num>
  <w:num w:numId="21">
    <w:abstractNumId w:val="7"/>
  </w:num>
  <w:num w:numId="22">
    <w:abstractNumId w:val="15"/>
  </w:num>
  <w:num w:numId="23">
    <w:abstractNumId w:val="30"/>
  </w:num>
  <w:num w:numId="24">
    <w:abstractNumId w:val="21"/>
  </w:num>
  <w:num w:numId="25">
    <w:abstractNumId w:val="25"/>
  </w:num>
  <w:num w:numId="26">
    <w:abstractNumId w:val="1"/>
  </w:num>
  <w:num w:numId="27">
    <w:abstractNumId w:val="29"/>
  </w:num>
  <w:num w:numId="28">
    <w:abstractNumId w:val="33"/>
  </w:num>
  <w:num w:numId="29">
    <w:abstractNumId w:val="16"/>
  </w:num>
  <w:num w:numId="30">
    <w:abstractNumId w:val="11"/>
  </w:num>
  <w:num w:numId="31">
    <w:abstractNumId w:val="14"/>
  </w:num>
  <w:num w:numId="32">
    <w:abstractNumId w:val="20"/>
  </w:num>
  <w:num w:numId="33">
    <w:abstractNumId w:val="9"/>
  </w:num>
  <w:num w:numId="34">
    <w:abstractNumId w:val="36"/>
  </w:num>
  <w:num w:numId="35">
    <w:abstractNumId w:val="23"/>
  </w:num>
  <w:num w:numId="36">
    <w:abstractNumId w:val="32"/>
  </w:num>
  <w:num w:numId="37">
    <w:abstractNumId w:val="17"/>
  </w:num>
  <w:num w:numId="38">
    <w:abstractNumId w:val="8"/>
  </w:num>
  <w:num w:numId="39">
    <w:abstractNumId w:val="39"/>
  </w:num>
  <w:num w:numId="40">
    <w:abstractNumId w:val="38"/>
  </w:num>
  <w:num w:numId="41">
    <w:abstractNumId w:val="24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204"/>
    <w:rsid w:val="0000656E"/>
    <w:rsid w:val="000146F8"/>
    <w:rsid w:val="00014811"/>
    <w:rsid w:val="000165A8"/>
    <w:rsid w:val="0003002C"/>
    <w:rsid w:val="00030378"/>
    <w:rsid w:val="00030CD4"/>
    <w:rsid w:val="000324E4"/>
    <w:rsid w:val="00037D3E"/>
    <w:rsid w:val="00042221"/>
    <w:rsid w:val="000557F3"/>
    <w:rsid w:val="00064427"/>
    <w:rsid w:val="00064A7A"/>
    <w:rsid w:val="00084DF1"/>
    <w:rsid w:val="000A053F"/>
    <w:rsid w:val="000A5EEC"/>
    <w:rsid w:val="000B38F1"/>
    <w:rsid w:val="000C59AD"/>
    <w:rsid w:val="000E6A95"/>
    <w:rsid w:val="00104FBB"/>
    <w:rsid w:val="00127EF0"/>
    <w:rsid w:val="001300D2"/>
    <w:rsid w:val="00150913"/>
    <w:rsid w:val="00153BBA"/>
    <w:rsid w:val="00172733"/>
    <w:rsid w:val="00173BA8"/>
    <w:rsid w:val="001750F1"/>
    <w:rsid w:val="00182E6D"/>
    <w:rsid w:val="00187649"/>
    <w:rsid w:val="001977FD"/>
    <w:rsid w:val="001A0C8D"/>
    <w:rsid w:val="001A115D"/>
    <w:rsid w:val="001B1E8C"/>
    <w:rsid w:val="001B2CEC"/>
    <w:rsid w:val="001C7203"/>
    <w:rsid w:val="001E23A2"/>
    <w:rsid w:val="001E54A5"/>
    <w:rsid w:val="001E750B"/>
    <w:rsid w:val="001F1DF9"/>
    <w:rsid w:val="001F307B"/>
    <w:rsid w:val="001F369B"/>
    <w:rsid w:val="0020168C"/>
    <w:rsid w:val="00212588"/>
    <w:rsid w:val="00213F86"/>
    <w:rsid w:val="0021417D"/>
    <w:rsid w:val="0021727F"/>
    <w:rsid w:val="002247BF"/>
    <w:rsid w:val="00232F3D"/>
    <w:rsid w:val="00234BDC"/>
    <w:rsid w:val="002352D0"/>
    <w:rsid w:val="00243D5D"/>
    <w:rsid w:val="00247AAF"/>
    <w:rsid w:val="00250BF8"/>
    <w:rsid w:val="00257996"/>
    <w:rsid w:val="002613D2"/>
    <w:rsid w:val="00274663"/>
    <w:rsid w:val="00280273"/>
    <w:rsid w:val="002846E1"/>
    <w:rsid w:val="00286342"/>
    <w:rsid w:val="002974CA"/>
    <w:rsid w:val="002A1894"/>
    <w:rsid w:val="002A44C9"/>
    <w:rsid w:val="002B4DEA"/>
    <w:rsid w:val="002E2533"/>
    <w:rsid w:val="002F3510"/>
    <w:rsid w:val="002F4436"/>
    <w:rsid w:val="00314475"/>
    <w:rsid w:val="00326B84"/>
    <w:rsid w:val="003439B0"/>
    <w:rsid w:val="0034686B"/>
    <w:rsid w:val="0035023E"/>
    <w:rsid w:val="0035261A"/>
    <w:rsid w:val="00357183"/>
    <w:rsid w:val="00357A8E"/>
    <w:rsid w:val="00385600"/>
    <w:rsid w:val="00391802"/>
    <w:rsid w:val="0039246A"/>
    <w:rsid w:val="003A51B4"/>
    <w:rsid w:val="003B5660"/>
    <w:rsid w:val="003C2184"/>
    <w:rsid w:val="003C42A7"/>
    <w:rsid w:val="003D7157"/>
    <w:rsid w:val="003D7F26"/>
    <w:rsid w:val="003E4BC1"/>
    <w:rsid w:val="003F0492"/>
    <w:rsid w:val="003F04D0"/>
    <w:rsid w:val="003F5A12"/>
    <w:rsid w:val="00404FCA"/>
    <w:rsid w:val="00420960"/>
    <w:rsid w:val="00422FD3"/>
    <w:rsid w:val="0042620F"/>
    <w:rsid w:val="00435B00"/>
    <w:rsid w:val="00445575"/>
    <w:rsid w:val="0044782E"/>
    <w:rsid w:val="00454C8F"/>
    <w:rsid w:val="004563F4"/>
    <w:rsid w:val="004720BF"/>
    <w:rsid w:val="0047332B"/>
    <w:rsid w:val="00476A98"/>
    <w:rsid w:val="0048044E"/>
    <w:rsid w:val="0049191B"/>
    <w:rsid w:val="004A68E7"/>
    <w:rsid w:val="004A6D9C"/>
    <w:rsid w:val="004B4115"/>
    <w:rsid w:val="004B5644"/>
    <w:rsid w:val="004B5890"/>
    <w:rsid w:val="004D3AE7"/>
    <w:rsid w:val="004E2305"/>
    <w:rsid w:val="004E2CF9"/>
    <w:rsid w:val="005124B2"/>
    <w:rsid w:val="00514507"/>
    <w:rsid w:val="00522204"/>
    <w:rsid w:val="00524CA7"/>
    <w:rsid w:val="0052533F"/>
    <w:rsid w:val="00526296"/>
    <w:rsid w:val="00530168"/>
    <w:rsid w:val="00530983"/>
    <w:rsid w:val="00561DEB"/>
    <w:rsid w:val="00571712"/>
    <w:rsid w:val="00575223"/>
    <w:rsid w:val="005A10BB"/>
    <w:rsid w:val="005C1EDC"/>
    <w:rsid w:val="005C33C2"/>
    <w:rsid w:val="005D7B66"/>
    <w:rsid w:val="005E2905"/>
    <w:rsid w:val="005E4F32"/>
    <w:rsid w:val="005E7BA1"/>
    <w:rsid w:val="00615E37"/>
    <w:rsid w:val="0062254B"/>
    <w:rsid w:val="00630D6C"/>
    <w:rsid w:val="00631E83"/>
    <w:rsid w:val="00636B1F"/>
    <w:rsid w:val="006455B2"/>
    <w:rsid w:val="006473BF"/>
    <w:rsid w:val="006544F5"/>
    <w:rsid w:val="00655A48"/>
    <w:rsid w:val="00660C02"/>
    <w:rsid w:val="0066547E"/>
    <w:rsid w:val="0068303C"/>
    <w:rsid w:val="006844D9"/>
    <w:rsid w:val="006911D3"/>
    <w:rsid w:val="0069317B"/>
    <w:rsid w:val="006A0244"/>
    <w:rsid w:val="006A0E80"/>
    <w:rsid w:val="006A4308"/>
    <w:rsid w:val="006D1CA2"/>
    <w:rsid w:val="006E58D1"/>
    <w:rsid w:val="006F370A"/>
    <w:rsid w:val="00710FC5"/>
    <w:rsid w:val="00715804"/>
    <w:rsid w:val="00747ADF"/>
    <w:rsid w:val="007537D1"/>
    <w:rsid w:val="007678C6"/>
    <w:rsid w:val="00774E89"/>
    <w:rsid w:val="00780016"/>
    <w:rsid w:val="007943AD"/>
    <w:rsid w:val="00797640"/>
    <w:rsid w:val="007A1842"/>
    <w:rsid w:val="007A4A50"/>
    <w:rsid w:val="007D27AF"/>
    <w:rsid w:val="007E46FC"/>
    <w:rsid w:val="007E4D04"/>
    <w:rsid w:val="007E7A93"/>
    <w:rsid w:val="007F52BB"/>
    <w:rsid w:val="007F5C15"/>
    <w:rsid w:val="007F694C"/>
    <w:rsid w:val="0082170F"/>
    <w:rsid w:val="00830700"/>
    <w:rsid w:val="00855F52"/>
    <w:rsid w:val="008576ED"/>
    <w:rsid w:val="00865872"/>
    <w:rsid w:val="008861BF"/>
    <w:rsid w:val="00892A3C"/>
    <w:rsid w:val="008B160B"/>
    <w:rsid w:val="008B5EB4"/>
    <w:rsid w:val="008B7D36"/>
    <w:rsid w:val="008E7787"/>
    <w:rsid w:val="008F0C0B"/>
    <w:rsid w:val="008F5A7A"/>
    <w:rsid w:val="00937247"/>
    <w:rsid w:val="00941303"/>
    <w:rsid w:val="009526D6"/>
    <w:rsid w:val="009653D6"/>
    <w:rsid w:val="00973429"/>
    <w:rsid w:val="00997B0D"/>
    <w:rsid w:val="009A4A77"/>
    <w:rsid w:val="009B1475"/>
    <w:rsid w:val="009B5F0E"/>
    <w:rsid w:val="009C1108"/>
    <w:rsid w:val="009C2C4A"/>
    <w:rsid w:val="009C44D1"/>
    <w:rsid w:val="009C6F1F"/>
    <w:rsid w:val="009D79F5"/>
    <w:rsid w:val="009E2A7C"/>
    <w:rsid w:val="009E77C9"/>
    <w:rsid w:val="009F03E3"/>
    <w:rsid w:val="009F4296"/>
    <w:rsid w:val="00A034CB"/>
    <w:rsid w:val="00A1616D"/>
    <w:rsid w:val="00A33166"/>
    <w:rsid w:val="00A74A44"/>
    <w:rsid w:val="00A8221D"/>
    <w:rsid w:val="00A854FE"/>
    <w:rsid w:val="00AC6F7D"/>
    <w:rsid w:val="00AD06E2"/>
    <w:rsid w:val="00AD2A2F"/>
    <w:rsid w:val="00AD59CA"/>
    <w:rsid w:val="00AE7A46"/>
    <w:rsid w:val="00AF2794"/>
    <w:rsid w:val="00AF6EEC"/>
    <w:rsid w:val="00B07373"/>
    <w:rsid w:val="00B07781"/>
    <w:rsid w:val="00B26C8D"/>
    <w:rsid w:val="00B343C3"/>
    <w:rsid w:val="00B377EC"/>
    <w:rsid w:val="00B4128F"/>
    <w:rsid w:val="00B4219D"/>
    <w:rsid w:val="00B6392E"/>
    <w:rsid w:val="00B647DC"/>
    <w:rsid w:val="00B73638"/>
    <w:rsid w:val="00B870FE"/>
    <w:rsid w:val="00B93137"/>
    <w:rsid w:val="00B9397D"/>
    <w:rsid w:val="00B95ACC"/>
    <w:rsid w:val="00BA5818"/>
    <w:rsid w:val="00BB1D9F"/>
    <w:rsid w:val="00BB27B6"/>
    <w:rsid w:val="00BE0CE4"/>
    <w:rsid w:val="00BE7800"/>
    <w:rsid w:val="00BF28ED"/>
    <w:rsid w:val="00C12862"/>
    <w:rsid w:val="00C3122B"/>
    <w:rsid w:val="00C41DAD"/>
    <w:rsid w:val="00C42615"/>
    <w:rsid w:val="00C578DE"/>
    <w:rsid w:val="00C6306A"/>
    <w:rsid w:val="00C7354B"/>
    <w:rsid w:val="00C74E50"/>
    <w:rsid w:val="00C80555"/>
    <w:rsid w:val="00C81491"/>
    <w:rsid w:val="00C85A61"/>
    <w:rsid w:val="00C87158"/>
    <w:rsid w:val="00C937DB"/>
    <w:rsid w:val="00CA069B"/>
    <w:rsid w:val="00CB11E8"/>
    <w:rsid w:val="00CB5D61"/>
    <w:rsid w:val="00CB63B8"/>
    <w:rsid w:val="00CC56A5"/>
    <w:rsid w:val="00CD5F9A"/>
    <w:rsid w:val="00CF6A96"/>
    <w:rsid w:val="00CF7604"/>
    <w:rsid w:val="00D027CC"/>
    <w:rsid w:val="00D04E68"/>
    <w:rsid w:val="00D147D9"/>
    <w:rsid w:val="00D20645"/>
    <w:rsid w:val="00D30B69"/>
    <w:rsid w:val="00D4073E"/>
    <w:rsid w:val="00D519F9"/>
    <w:rsid w:val="00D75265"/>
    <w:rsid w:val="00D87E89"/>
    <w:rsid w:val="00D96556"/>
    <w:rsid w:val="00DB0890"/>
    <w:rsid w:val="00DB2B73"/>
    <w:rsid w:val="00DB45CD"/>
    <w:rsid w:val="00DC1BA3"/>
    <w:rsid w:val="00DD3FD2"/>
    <w:rsid w:val="00DE3D7D"/>
    <w:rsid w:val="00E068B2"/>
    <w:rsid w:val="00E12E2A"/>
    <w:rsid w:val="00E132EA"/>
    <w:rsid w:val="00E16257"/>
    <w:rsid w:val="00E330BB"/>
    <w:rsid w:val="00E459D2"/>
    <w:rsid w:val="00E533FB"/>
    <w:rsid w:val="00E534E5"/>
    <w:rsid w:val="00E55812"/>
    <w:rsid w:val="00E628BF"/>
    <w:rsid w:val="00E8671D"/>
    <w:rsid w:val="00E909EA"/>
    <w:rsid w:val="00E91773"/>
    <w:rsid w:val="00E91923"/>
    <w:rsid w:val="00E97D59"/>
    <w:rsid w:val="00EB7389"/>
    <w:rsid w:val="00ED4128"/>
    <w:rsid w:val="00EE0590"/>
    <w:rsid w:val="00EF17A4"/>
    <w:rsid w:val="00F03416"/>
    <w:rsid w:val="00F03FA6"/>
    <w:rsid w:val="00F22895"/>
    <w:rsid w:val="00F318BE"/>
    <w:rsid w:val="00F327F3"/>
    <w:rsid w:val="00F36E56"/>
    <w:rsid w:val="00F40E43"/>
    <w:rsid w:val="00F42674"/>
    <w:rsid w:val="00F43379"/>
    <w:rsid w:val="00F456BF"/>
    <w:rsid w:val="00F5251D"/>
    <w:rsid w:val="00F5634A"/>
    <w:rsid w:val="00F64912"/>
    <w:rsid w:val="00F80900"/>
    <w:rsid w:val="00F948CA"/>
    <w:rsid w:val="00FA75CF"/>
    <w:rsid w:val="00FB379F"/>
    <w:rsid w:val="00FB39E6"/>
    <w:rsid w:val="00FB6E07"/>
    <w:rsid w:val="00FC07A0"/>
    <w:rsid w:val="00FC5BEA"/>
    <w:rsid w:val="00FD7D3B"/>
    <w:rsid w:val="00FF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84AB3-F32A-4414-9DA0-29D7B802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44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E7A46"/>
    <w:pPr>
      <w:jc w:val="both"/>
    </w:pPr>
    <w:rPr>
      <w:sz w:val="28"/>
    </w:rPr>
  </w:style>
  <w:style w:type="paragraph" w:styleId="Akapitzlist">
    <w:name w:val="List Paragraph"/>
    <w:basedOn w:val="Normalny"/>
    <w:uiPriority w:val="34"/>
    <w:qFormat/>
    <w:rsid w:val="00182E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182E6D"/>
    <w:pPr>
      <w:widowControl w:val="0"/>
      <w:suppressLineNumbers/>
      <w:suppressAutoHyphens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182E6D"/>
    <w:rPr>
      <w:b/>
      <w:bCs/>
    </w:rPr>
  </w:style>
  <w:style w:type="paragraph" w:styleId="NormalnyWeb">
    <w:name w:val="Normal (Web)"/>
    <w:basedOn w:val="Normalny"/>
    <w:rsid w:val="00182E6D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B0D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97B0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E132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32E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32E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32E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E132E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A430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A430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044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044E"/>
  </w:style>
  <w:style w:type="character" w:styleId="Odwoanieprzypisukocowego">
    <w:name w:val="endnote reference"/>
    <w:uiPriority w:val="99"/>
    <w:semiHidden/>
    <w:unhideWhenUsed/>
    <w:rsid w:val="0048044E"/>
    <w:rPr>
      <w:vertAlign w:val="superscript"/>
    </w:rPr>
  </w:style>
  <w:style w:type="paragraph" w:customStyle="1" w:styleId="Standard">
    <w:name w:val="Standard"/>
    <w:rsid w:val="008B7D36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206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0645"/>
  </w:style>
  <w:style w:type="paragraph" w:styleId="Stopka">
    <w:name w:val="footer"/>
    <w:basedOn w:val="Normalny"/>
    <w:link w:val="StopkaZnak"/>
    <w:uiPriority w:val="99"/>
    <w:unhideWhenUsed/>
    <w:rsid w:val="00D206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0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454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nagród uczniom i studentom z terenu gminy Kleszczów przez Fundację Rozwoju Gminy Kleszczów</vt:lpstr>
    </vt:vector>
  </TitlesOfParts>
  <Company>Fundacja Rozwoju Gminy Kleszczów</Company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nagród uczniom i studentom z terenu gminy Kleszczów przez Fundację Rozwoju Gminy Kleszczów</dc:title>
  <dc:subject/>
  <dc:creator>Fundacja</dc:creator>
  <cp:keywords/>
  <cp:lastModifiedBy>FRGK-Roksana</cp:lastModifiedBy>
  <cp:revision>7</cp:revision>
  <cp:lastPrinted>2020-01-14T13:14:00Z</cp:lastPrinted>
  <dcterms:created xsi:type="dcterms:W3CDTF">2020-01-14T13:15:00Z</dcterms:created>
  <dcterms:modified xsi:type="dcterms:W3CDTF">2020-01-20T12:28:00Z</dcterms:modified>
</cp:coreProperties>
</file>