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05" w:rsidRDefault="00295705" w:rsidP="00295705">
      <w:pPr>
        <w:ind w:left="720" w:hanging="100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630550FB" wp14:editId="5E008A51">
            <wp:extent cx="237172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</w:rPr>
        <w:t xml:space="preserve">   </w:t>
      </w:r>
      <w:r>
        <w:rPr>
          <w:rFonts w:ascii="Arial Narrow" w:hAnsi="Arial Narrow"/>
          <w:b/>
          <w:bCs/>
          <w:noProof/>
        </w:rPr>
        <w:tab/>
      </w:r>
      <w:r>
        <w:rPr>
          <w:rFonts w:ascii="Arial Narrow" w:hAnsi="Arial Narrow"/>
          <w:b/>
          <w:bCs/>
          <w:noProof/>
        </w:rPr>
        <w:tab/>
        <w:t xml:space="preserve">           </w:t>
      </w: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55C73D29" wp14:editId="578231C6">
            <wp:extent cx="22383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705" w:rsidRDefault="00295705" w:rsidP="00295705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295705" w:rsidRDefault="00295705" w:rsidP="00295705">
      <w:pPr>
        <w:jc w:val="both"/>
        <w:rPr>
          <w:rFonts w:ascii="Times New Roman" w:hAnsi="Times New Roman" w:cs="Times New Roman"/>
          <w:b/>
          <w:bCs/>
        </w:rPr>
      </w:pPr>
    </w:p>
    <w:p w:rsidR="00295705" w:rsidRPr="00243F59" w:rsidRDefault="00295705" w:rsidP="00295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F59">
        <w:rPr>
          <w:rFonts w:ascii="Times New Roman" w:hAnsi="Times New Roman" w:cs="Times New Roman"/>
          <w:b/>
          <w:bCs/>
          <w:sz w:val="24"/>
          <w:szCs w:val="24"/>
        </w:rPr>
        <w:t>Serdecznie zapraszamy do udziału w bezpłatnym szkoleniu:</w:t>
      </w:r>
    </w:p>
    <w:p w:rsidR="00295705" w:rsidRPr="00C0096D" w:rsidRDefault="00243F59" w:rsidP="00295705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C0096D">
        <w:rPr>
          <w:rFonts w:ascii="Times New Roman" w:hAnsi="Times New Roman" w:cs="Times New Roman"/>
          <w:b/>
          <w:bCs/>
          <w:color w:val="C00000"/>
          <w:sz w:val="40"/>
          <w:szCs w:val="40"/>
        </w:rPr>
        <w:t>„</w:t>
      </w:r>
      <w:r w:rsidR="009021B4">
        <w:rPr>
          <w:rFonts w:ascii="Times New Roman" w:hAnsi="Times New Roman" w:cs="Times New Roman"/>
          <w:b/>
          <w:bCs/>
          <w:color w:val="C00000"/>
          <w:sz w:val="40"/>
          <w:szCs w:val="40"/>
        </w:rPr>
        <w:t>ZMIANY W POLSKIM ŁADZIE</w:t>
      </w:r>
      <w:bookmarkStart w:id="0" w:name="_GoBack"/>
      <w:bookmarkEnd w:id="0"/>
      <w:r w:rsidRPr="00C0096D">
        <w:rPr>
          <w:rFonts w:ascii="Times New Roman" w:hAnsi="Times New Roman" w:cs="Times New Roman"/>
          <w:b/>
          <w:bCs/>
          <w:color w:val="C00000"/>
          <w:sz w:val="40"/>
          <w:szCs w:val="40"/>
        </w:rPr>
        <w:t>”</w:t>
      </w:r>
    </w:p>
    <w:p w:rsidR="00C97485" w:rsidRPr="00243F59" w:rsidRDefault="00C97485" w:rsidP="00C97485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243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Termin szkolenia</w:t>
      </w:r>
      <w:r w:rsidRPr="00243F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43F5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43F5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– 27.06.2022 r. godz. 13.00 – 15.00 </w:t>
      </w:r>
    </w:p>
    <w:p w:rsidR="00C97485" w:rsidRPr="00243F59" w:rsidRDefault="00C97485" w:rsidP="00C97485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243F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Miejsce szkolenia</w:t>
      </w:r>
      <w:r w:rsidRPr="00243F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43F5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243F5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– sala szkoleniowa </w:t>
      </w:r>
      <w:r w:rsidR="003A4A3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Agencji</w:t>
      </w:r>
      <w:r w:rsidR="00243F59" w:rsidRPr="00243F5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Rozwoju Regionalnego „ARREKS” </w:t>
      </w:r>
      <w:r w:rsidR="00243F5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  <w:t xml:space="preserve">                                  </w:t>
      </w:r>
      <w:r w:rsidR="00243F59" w:rsidRPr="00243F5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Sp</w:t>
      </w:r>
      <w:r w:rsidR="00243F5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. </w:t>
      </w:r>
      <w:r w:rsidR="00243F59" w:rsidRPr="00243F5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z o.o.</w:t>
      </w:r>
      <w:r w:rsidR="00243F5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Pr="00243F5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ul. Główna 122</w:t>
      </w:r>
      <w:r w:rsidR="00243F5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 </w:t>
      </w:r>
      <w:r w:rsidRPr="00243F5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97-410 Kleszczów</w:t>
      </w:r>
      <w:r w:rsidR="00337BA5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.</w:t>
      </w:r>
    </w:p>
    <w:p w:rsidR="00243F59" w:rsidRPr="0001691D" w:rsidRDefault="00243F59" w:rsidP="0024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szkolenia: </w:t>
      </w: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szkolenia jest zapoznanie uczestników z najważniejszymi aspektami tzw. Polskiego Ładu w zakresie prawa podatkowego (ustawy o podatkach dochodowych – CIT, PIT, ustawa o podatku od towarów i usług – VAT, ustawy o zryczałtowanych podatkach dochodowych) z uwzględnieniem nowelizacji 1 lipca 2022 r. – przedstawione z punktu widzenia przedsiębiorcy i spółek.</w:t>
      </w:r>
    </w:p>
    <w:p w:rsidR="00243F59" w:rsidRPr="0001691D" w:rsidRDefault="00243F59" w:rsidP="00243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 uczestnika</w:t>
      </w: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43F59" w:rsidRPr="0001691D" w:rsidRDefault="00243F59" w:rsidP="00243F5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Główni księgowi i pracownicy działu księgowości</w:t>
      </w:r>
    </w:p>
    <w:p w:rsidR="00243F59" w:rsidRPr="0001691D" w:rsidRDefault="00243F59" w:rsidP="00243F5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działów finansowych</w:t>
      </w:r>
    </w:p>
    <w:p w:rsidR="00243F59" w:rsidRPr="00243F59" w:rsidRDefault="00243F59" w:rsidP="0001691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prowadzące lub zamierzające rozpocząć działalność gospodarczą</w:t>
      </w:r>
    </w:p>
    <w:p w:rsidR="00C0096D" w:rsidRDefault="00C0096D" w:rsidP="00016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691D" w:rsidRPr="0001691D" w:rsidRDefault="0001691D" w:rsidP="00016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szkolenia:</w:t>
      </w:r>
    </w:p>
    <w:p w:rsidR="0001691D" w:rsidRPr="0001691D" w:rsidRDefault="0001691D" w:rsidP="0001691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dla przedsiębiorców – PIT</w:t>
      </w:r>
    </w:p>
    <w:p w:rsidR="0001691D" w:rsidRPr="0001691D" w:rsidRDefault="0001691D" w:rsidP="0001691D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pierwszego progu podatkowego, likwidacja ulgi dla klasy średniej</w:t>
      </w:r>
    </w:p>
    <w:p w:rsidR="0001691D" w:rsidRPr="0001691D" w:rsidRDefault="0001691D" w:rsidP="0001691D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możliwości odliczania części zapłaconych składek zdrowotnych związanych z działalnością gospodarczą</w:t>
      </w:r>
    </w:p>
    <w:p w:rsidR="0001691D" w:rsidRPr="0001691D" w:rsidRDefault="0001691D" w:rsidP="0001691D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Jednorazowa możliwość zmiany formy opodatkowania w trakcie roku </w:t>
      </w:r>
      <w:r w:rsidR="00C009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i na koniec 2022 r.</w:t>
      </w:r>
    </w:p>
    <w:p w:rsidR="0001691D" w:rsidRPr="0001691D" w:rsidRDefault="0001691D" w:rsidP="0001691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dla przedsiębiorców – ryczałt</w:t>
      </w:r>
    </w:p>
    <w:p w:rsidR="0001691D" w:rsidRPr="0001691D" w:rsidRDefault="0001691D" w:rsidP="0001691D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możliwości odliczania części zapłaconych składek zdrowotnych </w:t>
      </w:r>
    </w:p>
    <w:p w:rsidR="0001691D" w:rsidRPr="0001691D" w:rsidRDefault="0001691D" w:rsidP="0001691D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Nowe, zmodyfikowane stawki ryczałtu</w:t>
      </w:r>
    </w:p>
    <w:p w:rsidR="0001691D" w:rsidRPr="0001691D" w:rsidRDefault="0001691D" w:rsidP="0001691D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dla spółek – CIT</w:t>
      </w:r>
    </w:p>
    <w:p w:rsidR="0001691D" w:rsidRPr="0001691D" w:rsidRDefault="0001691D" w:rsidP="0001691D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zarządu i prokurenci a ZUS</w:t>
      </w:r>
    </w:p>
    <w:p w:rsidR="0001691D" w:rsidRPr="0001691D" w:rsidRDefault="0001691D" w:rsidP="0001691D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oskładkowania komplementariuszy spółek komandytowo-akcyjnych</w:t>
      </w:r>
    </w:p>
    <w:p w:rsidR="0001691D" w:rsidRPr="0001691D" w:rsidRDefault="0001691D" w:rsidP="0001691D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na rzecz udziałowców a koszty podatkowe – ukryta dywidenda</w:t>
      </w:r>
    </w:p>
    <w:p w:rsidR="0001691D" w:rsidRPr="0001691D" w:rsidRDefault="0001691D" w:rsidP="0001691D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podatek CIT</w:t>
      </w:r>
    </w:p>
    <w:p w:rsidR="0001691D" w:rsidRPr="0001691D" w:rsidRDefault="0001691D" w:rsidP="0001691D">
      <w:pPr>
        <w:numPr>
          <w:ilvl w:val="1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CIT estoński 2.0</w:t>
      </w:r>
    </w:p>
    <w:p w:rsidR="0001691D" w:rsidRPr="0001691D" w:rsidRDefault="0001691D" w:rsidP="0001691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Przesunięcie terminów na przesyłanie JPK w CIT, PIT</w:t>
      </w:r>
    </w:p>
    <w:p w:rsidR="0001691D" w:rsidRPr="0001691D" w:rsidRDefault="0001691D" w:rsidP="0001691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Dobrowolne opodatkowanie niektórych usług finansowych podatkiem VAT</w:t>
      </w:r>
    </w:p>
    <w:p w:rsidR="0001691D" w:rsidRPr="0001691D" w:rsidRDefault="0001691D" w:rsidP="0001691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VAT jako nowa kategoria podatnika – odroczenie przepisów do 2023 r.</w:t>
      </w:r>
    </w:p>
    <w:p w:rsidR="0001691D" w:rsidRPr="0001691D" w:rsidRDefault="0001691D" w:rsidP="0001691D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Nowe ulgi podatkowe:</w:t>
      </w:r>
    </w:p>
    <w:p w:rsidR="0001691D" w:rsidRPr="0001691D" w:rsidRDefault="0001691D" w:rsidP="0001691D">
      <w:pPr>
        <w:numPr>
          <w:ilvl w:val="1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Ulga na robotyzację</w:t>
      </w:r>
    </w:p>
    <w:p w:rsidR="0001691D" w:rsidRPr="0001691D" w:rsidRDefault="0001691D" w:rsidP="0001691D">
      <w:pPr>
        <w:numPr>
          <w:ilvl w:val="1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Ulga na prototyp</w:t>
      </w:r>
    </w:p>
    <w:p w:rsidR="0001691D" w:rsidRPr="0001691D" w:rsidRDefault="0001691D" w:rsidP="0001691D">
      <w:pPr>
        <w:numPr>
          <w:ilvl w:val="1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Ulga dla podatników wspierających działalność sportowa, kulturalną oraz szkolnictwo wyższe i naukę</w:t>
      </w:r>
    </w:p>
    <w:p w:rsidR="0001691D" w:rsidRPr="0001691D" w:rsidRDefault="0001691D" w:rsidP="0001691D">
      <w:pPr>
        <w:numPr>
          <w:ilvl w:val="1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Ulga na ochronę i konserwację zabytków</w:t>
      </w:r>
    </w:p>
    <w:p w:rsidR="0001691D" w:rsidRPr="0001691D" w:rsidRDefault="0001691D" w:rsidP="0001691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B2B – nowe limity bezgotówkowych transakcji</w:t>
      </w:r>
    </w:p>
    <w:p w:rsidR="0001691D" w:rsidRPr="0001691D" w:rsidRDefault="0001691D" w:rsidP="0001691D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Konsumenci a limit płatności gotówkowych</w:t>
      </w:r>
    </w:p>
    <w:p w:rsidR="00243F59" w:rsidRDefault="00243F59" w:rsidP="00016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3F59" w:rsidRDefault="0001691D" w:rsidP="00243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Wykładowca: </w:t>
      </w:r>
    </w:p>
    <w:p w:rsidR="00243F59" w:rsidRDefault="00243F59" w:rsidP="00243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691D" w:rsidRPr="0001691D" w:rsidRDefault="0001691D" w:rsidP="0024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 Duda -</w:t>
      </w:r>
      <w:r w:rsidRPr="000169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69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doradca podatkowy, autor lub współautor publikacji m. in. w Monitorze Podatkowym oraz publikacji wydawnictwa C.H. Beck („Ordynacja podatkowa – komentarz”, „Opinie w sprawach podatkowych dla doradców podatkowych”, „Egzamin na doradcę podatkowego – pytania otwarte”), publikacji dziennika Rzeczpospolita (m. in. „Kontrola fiskusa w firmie”), trener na szkoleniach z zakresu prawa podatkowego. </w:t>
      </w:r>
    </w:p>
    <w:p w:rsidR="0001691D" w:rsidRPr="0001691D" w:rsidRDefault="0001691D" w:rsidP="0001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91D" w:rsidRPr="00243F59" w:rsidRDefault="0001691D" w:rsidP="0029570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691D" w:rsidRDefault="0001691D" w:rsidP="00295705">
      <w:pPr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01691D" w:rsidRDefault="0001691D" w:rsidP="00295705">
      <w:pPr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01691D" w:rsidRDefault="0001691D" w:rsidP="00295705">
      <w:pPr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01691D" w:rsidRDefault="0001691D" w:rsidP="00295705">
      <w:pPr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C97485" w:rsidRDefault="00C97485" w:rsidP="002957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7485" w:rsidRDefault="00C97485" w:rsidP="002957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7485" w:rsidRPr="00D208F6" w:rsidRDefault="00C97485" w:rsidP="002957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97485" w:rsidRPr="00D2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E86"/>
    <w:multiLevelType w:val="multilevel"/>
    <w:tmpl w:val="A6CE9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24A74"/>
    <w:multiLevelType w:val="multilevel"/>
    <w:tmpl w:val="1D20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A7AE7"/>
    <w:multiLevelType w:val="multilevel"/>
    <w:tmpl w:val="78D86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B5386"/>
    <w:multiLevelType w:val="multilevel"/>
    <w:tmpl w:val="2034B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12FBF"/>
    <w:multiLevelType w:val="multilevel"/>
    <w:tmpl w:val="FD28B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82DEB"/>
    <w:multiLevelType w:val="multilevel"/>
    <w:tmpl w:val="8C9CE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F7C37"/>
    <w:multiLevelType w:val="multilevel"/>
    <w:tmpl w:val="5CD26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E402B"/>
    <w:multiLevelType w:val="multilevel"/>
    <w:tmpl w:val="ED46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366FB"/>
    <w:multiLevelType w:val="multilevel"/>
    <w:tmpl w:val="F160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C71C9"/>
    <w:multiLevelType w:val="multilevel"/>
    <w:tmpl w:val="E73A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573531"/>
    <w:multiLevelType w:val="multilevel"/>
    <w:tmpl w:val="9F00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A12AC"/>
    <w:multiLevelType w:val="multilevel"/>
    <w:tmpl w:val="EE164B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48"/>
    <w:rsid w:val="0001691D"/>
    <w:rsid w:val="00243F59"/>
    <w:rsid w:val="00295705"/>
    <w:rsid w:val="00313A63"/>
    <w:rsid w:val="00337BA5"/>
    <w:rsid w:val="003A4A31"/>
    <w:rsid w:val="00450DF9"/>
    <w:rsid w:val="009021B4"/>
    <w:rsid w:val="00C0096D"/>
    <w:rsid w:val="00C937BC"/>
    <w:rsid w:val="00C97485"/>
    <w:rsid w:val="00D208F6"/>
    <w:rsid w:val="00D81C48"/>
    <w:rsid w:val="00E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C6F9-A2DD-4F8C-B9B5-11700547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57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11</cp:revision>
  <cp:lastPrinted>2022-06-09T11:18:00Z</cp:lastPrinted>
  <dcterms:created xsi:type="dcterms:W3CDTF">2021-12-03T10:06:00Z</dcterms:created>
  <dcterms:modified xsi:type="dcterms:W3CDTF">2022-06-09T12:08:00Z</dcterms:modified>
</cp:coreProperties>
</file>